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11" w:rsidRPr="00B071D5" w:rsidRDefault="00E85611" w:rsidP="00E85611">
      <w:pPr>
        <w:pStyle w:val="Title"/>
        <w:rPr>
          <w:rFonts w:ascii="Times New Roman" w:hAnsi="Times New Roman" w:cs="Times New Roman"/>
          <w:b/>
          <w:color w:val="17365D" w:themeColor="text2" w:themeShade="BF"/>
        </w:rPr>
      </w:pPr>
      <w:r w:rsidRPr="00B071D5">
        <w:rPr>
          <w:rFonts w:ascii="Times New Roman" w:hAnsi="Times New Roman" w:cs="Times New Roman"/>
          <w:b/>
          <w:color w:val="17365D" w:themeColor="text2" w:themeShade="BF"/>
        </w:rPr>
        <w:t>National Hydrology Project</w:t>
      </w:r>
    </w:p>
    <w:p w:rsidR="00E85611" w:rsidRPr="003879AC" w:rsidRDefault="00E85611" w:rsidP="00E85611">
      <w:pPr>
        <w:jc w:val="center"/>
        <w:rPr>
          <w:rFonts w:ascii="Times New Roman" w:hAnsi="Times New Roman" w:cs="Times New Roman"/>
        </w:rPr>
      </w:pPr>
      <w:r w:rsidRPr="001B6E72">
        <w:rPr>
          <w:noProof/>
          <w:sz w:val="24"/>
          <w:szCs w:val="24"/>
        </w:rPr>
        <w:drawing>
          <wp:inline distT="0" distB="0" distL="0" distR="0">
            <wp:extent cx="2606250" cy="609600"/>
            <wp:effectExtent l="0" t="0" r="3810" b="0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11" w:rsidRPr="003879AC" w:rsidRDefault="00E85611" w:rsidP="00E85611">
      <w:pPr>
        <w:rPr>
          <w:rFonts w:ascii="Times New Roman" w:hAnsi="Times New Roman" w:cs="Times New Roman"/>
        </w:rPr>
      </w:pPr>
    </w:p>
    <w:p w:rsidR="00E85611" w:rsidRPr="003879AC" w:rsidRDefault="00E85611" w:rsidP="00E85611">
      <w:pPr>
        <w:rPr>
          <w:rFonts w:ascii="Times New Roman" w:hAnsi="Times New Roman" w:cs="Times New Roman"/>
        </w:rPr>
      </w:pPr>
    </w:p>
    <w:p w:rsidR="00E85611" w:rsidRPr="003879AC" w:rsidRDefault="00E85611" w:rsidP="00E85611">
      <w:pPr>
        <w:rPr>
          <w:rFonts w:ascii="Times New Roman" w:hAnsi="Times New Roman" w:cs="Times New Roman"/>
        </w:rPr>
      </w:pPr>
    </w:p>
    <w:p w:rsidR="00E85611" w:rsidRPr="003879AC" w:rsidRDefault="00E85611" w:rsidP="00E85611">
      <w:pPr>
        <w:rPr>
          <w:rFonts w:ascii="Times New Roman" w:hAnsi="Times New Roman" w:cs="Times New Roman"/>
        </w:rPr>
      </w:pPr>
    </w:p>
    <w:p w:rsidR="00E85611" w:rsidRPr="00B071D5" w:rsidRDefault="00E85611" w:rsidP="00E85611">
      <w:pPr>
        <w:pStyle w:val="Title"/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color w:val="17365D" w:themeColor="text2" w:themeShade="BF"/>
        </w:rPr>
        <w:t xml:space="preserve">NAGALAND </w:t>
      </w:r>
      <w:r w:rsidRPr="00B071D5">
        <w:rPr>
          <w:rFonts w:ascii="Times New Roman" w:hAnsi="Times New Roman" w:cs="Times New Roman"/>
          <w:color w:val="17365D" w:themeColor="text2" w:themeShade="BF"/>
        </w:rPr>
        <w:t xml:space="preserve">State </w:t>
      </w:r>
      <w:r w:rsidRPr="00B071D5">
        <w:rPr>
          <w:rFonts w:ascii="Times New Roman" w:hAnsi="Times New Roman" w:cs="Times New Roman"/>
          <w:color w:val="17365D" w:themeColor="text2" w:themeShade="BF"/>
        </w:rPr>
        <w:br/>
        <w:t>Project Implementation Plan</w:t>
      </w:r>
    </w:p>
    <w:p w:rsidR="00E85611" w:rsidRPr="00B071D5" w:rsidRDefault="00E85611" w:rsidP="00E85611">
      <w:pPr>
        <w:rPr>
          <w:rFonts w:ascii="Times New Roman" w:hAnsi="Times New Roman" w:cs="Times New Roman"/>
          <w:color w:val="17365D" w:themeColor="text2" w:themeShade="BF"/>
        </w:rPr>
      </w:pPr>
    </w:p>
    <w:p w:rsidR="00E85611" w:rsidRPr="00B071D5" w:rsidRDefault="00E85611" w:rsidP="00E85611">
      <w:pPr>
        <w:rPr>
          <w:rFonts w:ascii="Times New Roman" w:hAnsi="Times New Roman" w:cs="Times New Roman"/>
          <w:color w:val="17365D" w:themeColor="text2" w:themeShade="BF"/>
        </w:rPr>
      </w:pPr>
    </w:p>
    <w:p w:rsidR="00E85611" w:rsidRPr="00B071D5" w:rsidRDefault="00E85611" w:rsidP="00E85611">
      <w:pPr>
        <w:rPr>
          <w:rFonts w:ascii="Times New Roman" w:hAnsi="Times New Roman" w:cs="Times New Roman"/>
          <w:color w:val="17365D" w:themeColor="text2" w:themeShade="BF"/>
        </w:rPr>
      </w:pPr>
    </w:p>
    <w:p w:rsidR="00E85611" w:rsidRPr="00B071D5" w:rsidRDefault="00E85611" w:rsidP="00E85611">
      <w:pPr>
        <w:rPr>
          <w:rFonts w:ascii="Times New Roman" w:hAnsi="Times New Roman" w:cs="Times New Roman"/>
          <w:color w:val="17365D" w:themeColor="text2" w:themeShade="BF"/>
        </w:rPr>
      </w:pPr>
    </w:p>
    <w:p w:rsidR="00E85611" w:rsidRPr="00B071D5" w:rsidRDefault="00E85611" w:rsidP="00E85611">
      <w:pPr>
        <w:pStyle w:val="Title"/>
        <w:rPr>
          <w:rFonts w:ascii="Times New Roman" w:hAnsi="Times New Roman" w:cs="Times New Roman"/>
          <w:color w:val="17365D" w:themeColor="text2" w:themeShade="BF"/>
        </w:rPr>
      </w:pPr>
      <w:r w:rsidRPr="00B071D5">
        <w:rPr>
          <w:rFonts w:ascii="Times New Roman" w:hAnsi="Times New Roman" w:cs="Times New Roman"/>
          <w:color w:val="17365D" w:themeColor="text2" w:themeShade="BF"/>
        </w:rPr>
        <w:t>Implementing Agencies</w:t>
      </w:r>
    </w:p>
    <w:p w:rsidR="00E85611" w:rsidRPr="00393A03" w:rsidRDefault="00E85611" w:rsidP="00E85611">
      <w:pPr>
        <w:pStyle w:val="Subtitle"/>
        <w:rPr>
          <w:color w:val="17365D" w:themeColor="text2" w:themeShade="BF"/>
          <w:sz w:val="36"/>
          <w:szCs w:val="36"/>
        </w:rPr>
      </w:pPr>
      <w:r w:rsidRPr="00393A03">
        <w:rPr>
          <w:color w:val="17365D" w:themeColor="text2" w:themeShade="BF"/>
          <w:sz w:val="36"/>
          <w:szCs w:val="36"/>
        </w:rPr>
        <w:t>IRRIGATION &amp; FLOOD CONTROL DEPARTMENT</w:t>
      </w:r>
      <w:r w:rsidRPr="00393A03">
        <w:rPr>
          <w:color w:val="17365D" w:themeColor="text2" w:themeShade="BF"/>
          <w:sz w:val="36"/>
          <w:szCs w:val="36"/>
        </w:rPr>
        <w:br/>
      </w:r>
    </w:p>
    <w:p w:rsidR="00E85611" w:rsidRPr="00B071D5" w:rsidRDefault="00E85611" w:rsidP="00E85611">
      <w:pPr>
        <w:rPr>
          <w:rFonts w:ascii="Times New Roman" w:hAnsi="Times New Roman" w:cs="Times New Roman"/>
          <w:color w:val="17365D" w:themeColor="text2" w:themeShade="BF"/>
        </w:rPr>
      </w:pPr>
    </w:p>
    <w:p w:rsidR="00E85611" w:rsidRPr="003879AC" w:rsidRDefault="00E85611" w:rsidP="00E85611">
      <w:pPr>
        <w:rPr>
          <w:rFonts w:ascii="Times New Roman" w:hAnsi="Times New Roman" w:cs="Times New Roman"/>
        </w:rPr>
      </w:pPr>
    </w:p>
    <w:p w:rsidR="00E85611" w:rsidRPr="003879AC" w:rsidRDefault="00E85611" w:rsidP="00E85611">
      <w:pPr>
        <w:rPr>
          <w:rFonts w:ascii="Times New Roman" w:hAnsi="Times New Roman" w:cs="Times New Roman"/>
        </w:rPr>
      </w:pPr>
    </w:p>
    <w:p w:rsidR="00E85611" w:rsidRPr="003879AC" w:rsidRDefault="00E85611" w:rsidP="00E85611">
      <w:pPr>
        <w:rPr>
          <w:rFonts w:ascii="Times New Roman" w:hAnsi="Times New Roman" w:cs="Times New Roman"/>
        </w:rPr>
      </w:pPr>
      <w:r w:rsidRPr="003879AC">
        <w:rPr>
          <w:rFonts w:ascii="Times New Roman" w:hAnsi="Times New Roman" w:cs="Times New Roman"/>
        </w:rPr>
        <w:br w:type="page"/>
      </w:r>
    </w:p>
    <w:p w:rsidR="00E85611" w:rsidRPr="003879AC" w:rsidRDefault="00E85611" w:rsidP="00E85611">
      <w:pPr>
        <w:pStyle w:val="Title"/>
        <w:rPr>
          <w:rFonts w:ascii="Times New Roman" w:hAnsi="Times New Roman" w:cs="Times New Roman"/>
        </w:rPr>
      </w:pPr>
      <w:r w:rsidRPr="003879AC">
        <w:rPr>
          <w:rFonts w:ascii="Times New Roman" w:hAnsi="Times New Roman" w:cs="Times New Roman"/>
        </w:rPr>
        <w:lastRenderedPageBreak/>
        <w:t>Table of Contents</w:t>
      </w:r>
    </w:p>
    <w:sdt>
      <w:sdtPr>
        <w:rPr>
          <w:b w:val="0"/>
          <w:caps w:val="0"/>
          <w:color w:val="auto"/>
          <w:spacing w:val="0"/>
          <w:sz w:val="22"/>
          <w:szCs w:val="22"/>
          <w:lang w:bidi="ar-SA"/>
        </w:rPr>
        <w:id w:val="164685615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E85611" w:rsidRDefault="00E85611" w:rsidP="00E85611">
          <w:pPr>
            <w:pStyle w:val="TOCHeading"/>
            <w:numPr>
              <w:ilvl w:val="0"/>
              <w:numId w:val="0"/>
            </w:numPr>
            <w:ind w:left="432" w:hanging="432"/>
            <w:jc w:val="left"/>
          </w:pPr>
        </w:p>
        <w:bookmarkStart w:id="0" w:name="_GoBack"/>
        <w:bookmarkEnd w:id="0"/>
        <w:p w:rsidR="00E85611" w:rsidRDefault="002840FC" w:rsidP="00E8561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r w:rsidRPr="002840FC">
            <w:fldChar w:fldCharType="begin"/>
          </w:r>
          <w:r w:rsidR="00E85611">
            <w:instrText xml:space="preserve"> TOC \o "1-3" \h \z \u </w:instrText>
          </w:r>
          <w:r w:rsidRPr="002840FC">
            <w:fldChar w:fldCharType="separate"/>
          </w:r>
          <w:hyperlink w:anchor="_Toc427320487" w:history="1">
            <w:r w:rsidR="00E85611" w:rsidRPr="0087580A">
              <w:rPr>
                <w:rStyle w:val="Hyperlink"/>
                <w:rFonts w:ascii="Times New Roman" w:hAnsi="Times New Roman" w:cs="Times New Roman"/>
                <w:noProof/>
              </w:rPr>
              <w:t>Summary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88" w:history="1">
            <w:r w:rsidR="00E85611" w:rsidRPr="0087580A">
              <w:rPr>
                <w:rStyle w:val="Hyperlink"/>
                <w:rFonts w:ascii="Times New Roman" w:hAnsi="Times New Roman" w:cs="Times New Roman"/>
                <w:noProof/>
              </w:rPr>
              <w:t>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rFonts w:ascii="Times New Roman" w:hAnsi="Times New Roman" w:cs="Times New Roman"/>
                <w:noProof/>
              </w:rPr>
              <w:t>BACKGROUND: Water Resources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427320489" w:history="1">
            <w:r w:rsidR="00E85611" w:rsidRPr="0087580A">
              <w:rPr>
                <w:rStyle w:val="Hyperlink"/>
                <w:noProof/>
              </w:rPr>
              <w:t>1.1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State at A Glance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Pr="00342F3C" w:rsidRDefault="00E85611" w:rsidP="00E85611">
          <w:pPr>
            <w:rPr>
              <w:noProof/>
            </w:rPr>
          </w:pPr>
          <w:r>
            <w:rPr>
              <w:noProof/>
            </w:rPr>
            <w:t xml:space="preserve">    1.3      Description of River Basins………………………………………………………………......7</w:t>
          </w:r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1" w:history="1">
            <w:r w:rsidR="00E85611" w:rsidRPr="0087580A">
              <w:rPr>
                <w:rStyle w:val="Hyperlink"/>
                <w:noProof/>
              </w:rPr>
              <w:t>1.4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Description of GroundWater Aquifers</w:t>
            </w:r>
            <w:r w:rsidR="00E85611">
              <w:rPr>
                <w:noProof/>
                <w:webHidden/>
              </w:rPr>
              <w:tab/>
              <w:t>7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2" w:history="1">
            <w:r w:rsidR="00E85611" w:rsidRPr="0087580A">
              <w:rPr>
                <w:rStyle w:val="Hyperlink"/>
                <w:noProof/>
              </w:rPr>
              <w:t>1.5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Existing Hydro-met Monitoring System in the state</w:t>
            </w:r>
            <w:r w:rsidR="00E85611">
              <w:rPr>
                <w:noProof/>
                <w:webHidden/>
              </w:rPr>
              <w:tab/>
              <w:t>8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3" w:history="1">
            <w:r w:rsidR="00E85611" w:rsidRPr="0087580A">
              <w:rPr>
                <w:rStyle w:val="Hyperlink"/>
                <w:noProof/>
              </w:rPr>
              <w:t>1.6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Overall Organogram of the State’s Existing Water Resources Management Set up</w:t>
            </w:r>
            <w:r w:rsidR="00E85611">
              <w:rPr>
                <w:noProof/>
                <w:webHidden/>
              </w:rPr>
              <w:tab/>
              <w:t>9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4" w:history="1">
            <w:r w:rsidR="00E85611" w:rsidRPr="0087580A">
              <w:rPr>
                <w:rStyle w:val="Hyperlink"/>
                <w:noProof/>
              </w:rPr>
              <w:t>1.7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Details of Ongoing Programs in the Water Sector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5" w:history="1">
            <w:r w:rsidR="00E85611" w:rsidRPr="0087580A">
              <w:rPr>
                <w:rStyle w:val="Hyperlink"/>
                <w:rFonts w:ascii="Times New Roman" w:hAnsi="Times New Roman" w:cs="Times New Roman"/>
                <w:noProof/>
              </w:rPr>
              <w:t>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rFonts w:ascii="Times New Roman" w:hAnsi="Times New Roman" w:cs="Times New Roman"/>
                <w:noProof/>
              </w:rPr>
              <w:t>Water Resources Management Issues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6" w:history="1">
            <w:r w:rsidR="00E85611" w:rsidRPr="0087580A">
              <w:rPr>
                <w:rStyle w:val="Hyperlink"/>
                <w:noProof/>
              </w:rPr>
              <w:t>2.1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Surface Water management ISsues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7" w:history="1">
            <w:r w:rsidR="00E85611" w:rsidRPr="0087580A">
              <w:rPr>
                <w:rStyle w:val="Hyperlink"/>
                <w:noProof/>
              </w:rPr>
              <w:t>2.2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Surface Water Quality ISsues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8" w:history="1">
            <w:r w:rsidR="00E85611" w:rsidRPr="0087580A">
              <w:rPr>
                <w:rStyle w:val="Hyperlink"/>
                <w:noProof/>
              </w:rPr>
              <w:t>2.3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GroundWater management ISsues</w:t>
            </w:r>
            <w:r w:rsidR="00E85611">
              <w:rPr>
                <w:noProof/>
                <w:webHidden/>
              </w:rPr>
              <w:tab/>
              <w:t>12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499" w:history="1">
            <w:r w:rsidR="00E85611" w:rsidRPr="0087580A">
              <w:rPr>
                <w:rStyle w:val="Hyperlink"/>
                <w:noProof/>
              </w:rPr>
              <w:t>2.4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GroundWater Quality ISsues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0" w:history="1">
            <w:r w:rsidR="00E85611" w:rsidRPr="0087580A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rFonts w:ascii="Times New Roman" w:hAnsi="Times New Roman" w:cs="Times New Roman"/>
                <w:noProof/>
              </w:rPr>
              <w:t>Overview of Project activities</w:t>
            </w:r>
            <w:r w:rsidR="00E85611">
              <w:rPr>
                <w:noProof/>
                <w:webHidden/>
              </w:rPr>
              <w:tab/>
              <w:t>12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1" w:history="1">
            <w:r w:rsidR="00E85611" w:rsidRPr="0087580A">
              <w:rPr>
                <w:rStyle w:val="Hyperlink"/>
                <w:noProof/>
              </w:rPr>
              <w:t>3.1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water management issues to be addressed under National Hydrology project</w:t>
            </w:r>
            <w:r w:rsidR="00E85611">
              <w:rPr>
                <w:noProof/>
                <w:webHidden/>
              </w:rPr>
              <w:tab/>
              <w:t>12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2" w:history="1">
            <w:r w:rsidR="00E85611" w:rsidRPr="0087580A">
              <w:rPr>
                <w:rStyle w:val="Hyperlink"/>
                <w:noProof/>
              </w:rPr>
              <w:t>3.2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Project Objectives:  Main purpose of the proposed program.</w:t>
            </w:r>
            <w:r w:rsidR="00E85611">
              <w:rPr>
                <w:noProof/>
                <w:webHidden/>
              </w:rPr>
              <w:tab/>
              <w:t>12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3" w:history="1">
            <w:r w:rsidR="00E85611" w:rsidRPr="0087580A">
              <w:rPr>
                <w:rStyle w:val="Hyperlink"/>
                <w:noProof/>
              </w:rPr>
              <w:t>3.3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Project Success Indicators: 3-5 main results/ outcomes indicators to measure the Success of the project.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4" w:history="1">
            <w:r w:rsidR="00E85611" w:rsidRPr="0087580A">
              <w:rPr>
                <w:rStyle w:val="Hyperlink"/>
                <w:noProof/>
              </w:rPr>
              <w:t>3.4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Description of the Components and Sub-Components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5" w:history="1">
            <w:r w:rsidR="00E85611" w:rsidRPr="0087580A">
              <w:rPr>
                <w:rStyle w:val="Hyperlink"/>
                <w:noProof/>
              </w:rPr>
              <w:t>3.4.1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Component A: Hydromet Informatic System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6" w:history="1">
            <w:r w:rsidR="00E85611" w:rsidRPr="0087580A">
              <w:rPr>
                <w:rStyle w:val="Hyperlink"/>
                <w:noProof/>
              </w:rPr>
              <w:t>3.4.2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Hydromet Observation Network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7" w:history="1">
            <w:r w:rsidR="00E85611" w:rsidRPr="0087580A">
              <w:rPr>
                <w:rStyle w:val="Hyperlink"/>
                <w:noProof/>
              </w:rPr>
              <w:t>3.4.3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Real time data acquisition and database management system</w:t>
            </w:r>
            <w:r w:rsidR="00E85611">
              <w:rPr>
                <w:noProof/>
                <w:webHidden/>
              </w:rPr>
              <w:tab/>
              <w:t>14</w:t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8" w:history="1">
            <w:r w:rsidR="00E85611" w:rsidRPr="0087580A">
              <w:rPr>
                <w:rStyle w:val="Hyperlink"/>
                <w:noProof/>
              </w:rPr>
              <w:t>3.4.4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Hydro-informatics Data center</w:t>
            </w:r>
            <w:r w:rsidR="00E85611">
              <w:rPr>
                <w:noProof/>
                <w:webHidden/>
              </w:rPr>
              <w:tab/>
              <w:t>15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09" w:history="1">
            <w:r w:rsidR="00E85611" w:rsidRPr="0087580A">
              <w:rPr>
                <w:rStyle w:val="Hyperlink"/>
                <w:noProof/>
              </w:rPr>
              <w:t>3.5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Component B: National Water Information Centre</w:t>
            </w:r>
            <w:r w:rsidR="00E85611">
              <w:rPr>
                <w:noProof/>
                <w:webHidden/>
              </w:rPr>
              <w:tab/>
              <w:t>15</w:t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0" w:history="1">
            <w:r w:rsidR="00E85611" w:rsidRPr="0087580A">
              <w:rPr>
                <w:rStyle w:val="Hyperlink"/>
                <w:noProof/>
              </w:rPr>
              <w:t>3.5.1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Wed-based State-WRIS</w:t>
            </w:r>
            <w:r w:rsidR="00E85611">
              <w:rPr>
                <w:noProof/>
                <w:webHidden/>
              </w:rPr>
              <w:tab/>
              <w:t>16</w:t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1" w:history="1">
            <w:r w:rsidR="00E85611" w:rsidRPr="0087580A">
              <w:rPr>
                <w:rStyle w:val="Hyperlink"/>
                <w:noProof/>
              </w:rPr>
              <w:t>3.5.2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Digitization of Maps and Documents</w:t>
            </w:r>
            <w:r w:rsidR="00E85611">
              <w:rPr>
                <w:noProof/>
                <w:webHidden/>
              </w:rPr>
              <w:tab/>
              <w:t>16</w:t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639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2" w:history="1">
            <w:r w:rsidR="00E85611" w:rsidRPr="0087580A">
              <w:rPr>
                <w:rStyle w:val="Hyperlink"/>
                <w:noProof/>
              </w:rPr>
              <w:t>3.5.3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Development of spatial river basin information system including thematic maps etc.</w:t>
            </w:r>
            <w:r w:rsidR="00E85611">
              <w:rPr>
                <w:noProof/>
                <w:webHidden/>
              </w:rPr>
              <w:tab/>
              <w:t>17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3" w:history="1">
            <w:r w:rsidR="00E85611" w:rsidRPr="0087580A">
              <w:rPr>
                <w:rStyle w:val="Hyperlink"/>
                <w:noProof/>
              </w:rPr>
              <w:t>3.6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Component C: Water Resources Operations and Planning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4" w:history="1">
            <w:r w:rsidR="00E85611" w:rsidRPr="0087580A">
              <w:rPr>
                <w:rStyle w:val="Hyperlink"/>
                <w:noProof/>
              </w:rPr>
              <w:t>3.6.1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DSS for Flood and Water Management in River Basin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5" w:history="1">
            <w:r w:rsidR="00E85611" w:rsidRPr="0087580A">
              <w:rPr>
                <w:rStyle w:val="Hyperlink"/>
                <w:noProof/>
              </w:rPr>
              <w:t>3.6.2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Irrigation operation and management system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6" w:history="1">
            <w:r w:rsidR="00E85611" w:rsidRPr="0087580A">
              <w:rPr>
                <w:rStyle w:val="Hyperlink"/>
                <w:noProof/>
              </w:rPr>
              <w:t>3.6.3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Groundwater Management</w:t>
            </w:r>
            <w:r w:rsidR="00E85611">
              <w:rPr>
                <w:noProof/>
                <w:webHidden/>
              </w:rPr>
              <w:tab/>
              <w:t>18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7" w:history="1">
            <w:r w:rsidR="00E85611" w:rsidRPr="0087580A">
              <w:rPr>
                <w:rStyle w:val="Hyperlink"/>
                <w:noProof/>
              </w:rPr>
              <w:t>3.7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Purposed Driven Studies</w:t>
            </w:r>
            <w:r w:rsidR="00E85611">
              <w:rPr>
                <w:noProof/>
                <w:webHidden/>
              </w:rPr>
              <w:tab/>
              <w:t>19</w:t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8" w:history="1">
            <w:r w:rsidR="00E85611" w:rsidRPr="0087580A">
              <w:rPr>
                <w:rStyle w:val="Hyperlink"/>
                <w:noProof/>
              </w:rPr>
              <w:t>3.7.1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Component D: Water Resources Institutions and Capacity Building</w:t>
            </w:r>
            <w:r w:rsidR="00E85611">
              <w:rPr>
                <w:noProof/>
                <w:webHidden/>
              </w:rPr>
              <w:tab/>
              <w:t>19</w:t>
            </w:r>
          </w:hyperlink>
        </w:p>
        <w:p w:rsidR="00E85611" w:rsidRDefault="002840FC" w:rsidP="00E8561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19" w:history="1">
            <w:r w:rsidR="00E85611" w:rsidRPr="0087580A">
              <w:rPr>
                <w:rStyle w:val="Hyperlink"/>
                <w:noProof/>
              </w:rPr>
              <w:t>4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IMPlementation Arrangements</w:t>
            </w:r>
            <w:r w:rsidR="00E85611">
              <w:rPr>
                <w:noProof/>
                <w:webHidden/>
              </w:rPr>
              <w:tab/>
              <w:t>20</w:t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0" w:history="1">
            <w:r w:rsidR="00E85611" w:rsidRPr="0087580A">
              <w:rPr>
                <w:rStyle w:val="Hyperlink"/>
                <w:noProof/>
              </w:rPr>
              <w:t>4.1.1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Overall Project Management</w:t>
            </w:r>
            <w:r w:rsidR="00E856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5611">
              <w:rPr>
                <w:noProof/>
                <w:webHidden/>
              </w:rPr>
              <w:instrText xml:space="preserve"> PAGEREF _Toc427320520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71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1" w:history="1">
            <w:r w:rsidR="00E85611" w:rsidRPr="0087580A">
              <w:rPr>
                <w:rStyle w:val="Hyperlink"/>
                <w:noProof/>
              </w:rPr>
              <w:t>4.1.2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Implementation Responsibilities</w:t>
            </w:r>
            <w:r w:rsidR="00E85611">
              <w:rPr>
                <w:noProof/>
                <w:webHidden/>
              </w:rPr>
              <w:tab/>
            </w:r>
            <w:r w:rsidR="002A1016">
              <w:rPr>
                <w:noProof/>
                <w:webHidden/>
              </w:rPr>
              <w:t>25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2" w:history="1">
            <w:r w:rsidR="00E85611" w:rsidRPr="0087580A">
              <w:rPr>
                <w:rStyle w:val="Hyperlink"/>
                <w:noProof/>
              </w:rPr>
              <w:t>4.2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PROJECT MONITORING</w:t>
            </w:r>
            <w:r w:rsidR="00E85611">
              <w:rPr>
                <w:noProof/>
                <w:webHidden/>
              </w:rPr>
              <w:tab/>
              <w:t>2</w:t>
            </w:r>
          </w:hyperlink>
          <w:r w:rsidR="002A1016">
            <w:t>6</w:t>
          </w:r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3" w:history="1">
            <w:r w:rsidR="00E85611" w:rsidRPr="0087580A">
              <w:rPr>
                <w:rStyle w:val="Hyperlink"/>
                <w:noProof/>
              </w:rPr>
              <w:t>4.2.1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Key Project Indicators to measure the success of the project</w:t>
            </w:r>
            <w:r w:rsidR="00E85611">
              <w:rPr>
                <w:noProof/>
                <w:webHidden/>
              </w:rPr>
              <w:tab/>
              <w:t>2</w:t>
            </w:r>
          </w:hyperlink>
          <w:r w:rsidR="002A1016">
            <w:rPr>
              <w:noProof/>
            </w:rPr>
            <w:t>6</w:t>
          </w:r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4" w:history="1">
            <w:r w:rsidR="00E85611" w:rsidRPr="0087580A">
              <w:rPr>
                <w:rStyle w:val="Hyperlink"/>
                <w:noProof/>
              </w:rPr>
              <w:t>4.2.2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Overall Monitoring Framework</w:t>
            </w:r>
            <w:r w:rsidR="00E85611">
              <w:rPr>
                <w:noProof/>
                <w:webHidden/>
              </w:rPr>
              <w:tab/>
            </w:r>
            <w:r w:rsidR="002A1016">
              <w:rPr>
                <w:noProof/>
                <w:webHidden/>
              </w:rPr>
              <w:t>26</w:t>
            </w:r>
          </w:hyperlink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5" w:history="1">
            <w:r w:rsidR="00E85611" w:rsidRPr="0087580A">
              <w:rPr>
                <w:rStyle w:val="Hyperlink"/>
                <w:noProof/>
              </w:rPr>
              <w:t>4.3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Ecnomomic and Finanial Analysis</w:t>
            </w:r>
            <w:r w:rsidR="00E85611">
              <w:rPr>
                <w:noProof/>
                <w:webHidden/>
              </w:rPr>
              <w:tab/>
              <w:t>2</w:t>
            </w:r>
          </w:hyperlink>
          <w:r w:rsidR="00E85611">
            <w:rPr>
              <w:noProof/>
            </w:rPr>
            <w:t>6</w:t>
          </w:r>
        </w:p>
        <w:p w:rsidR="00E85611" w:rsidRDefault="002840FC" w:rsidP="00E8561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6" w:history="1">
            <w:r w:rsidR="00E85611" w:rsidRPr="0087580A">
              <w:rPr>
                <w:rStyle w:val="Hyperlink"/>
                <w:noProof/>
              </w:rPr>
              <w:t>4.4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First year annual plan</w:t>
            </w:r>
            <w:r w:rsidR="00E85611">
              <w:rPr>
                <w:noProof/>
                <w:webHidden/>
              </w:rPr>
              <w:tab/>
              <w:t>2</w:t>
            </w:r>
          </w:hyperlink>
          <w:r w:rsidR="00632ACA">
            <w:t>7</w:t>
          </w:r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7" w:history="1">
            <w:r w:rsidR="00E85611" w:rsidRPr="0087580A">
              <w:rPr>
                <w:rStyle w:val="Hyperlink"/>
                <w:noProof/>
              </w:rPr>
              <w:t>4.4.1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First Year Implementation Plan</w:t>
            </w:r>
            <w:r w:rsidR="00E85611">
              <w:rPr>
                <w:noProof/>
                <w:webHidden/>
              </w:rPr>
              <w:tab/>
            </w:r>
            <w:r w:rsidR="00632ACA">
              <w:rPr>
                <w:noProof/>
                <w:webHidden/>
              </w:rPr>
              <w:t>27-28</w:t>
            </w:r>
          </w:hyperlink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8" w:history="1">
            <w:r w:rsidR="00E85611" w:rsidRPr="0087580A">
              <w:rPr>
                <w:rStyle w:val="Hyperlink"/>
                <w:noProof/>
              </w:rPr>
              <w:t>4.4.2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First Year Capacity Building Plan</w:t>
            </w:r>
            <w:r w:rsidR="00E85611">
              <w:rPr>
                <w:noProof/>
                <w:webHidden/>
              </w:rPr>
              <w:tab/>
              <w:t>2</w:t>
            </w:r>
          </w:hyperlink>
          <w:r w:rsidR="00632ACA">
            <w:t>8</w:t>
          </w:r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IN" w:eastAsia="en-IN"/>
            </w:rPr>
          </w:pPr>
          <w:hyperlink w:anchor="_Toc427320529" w:history="1">
            <w:r w:rsidR="00E85611" w:rsidRPr="0087580A">
              <w:rPr>
                <w:rStyle w:val="Hyperlink"/>
                <w:noProof/>
              </w:rPr>
              <w:t>4.4.3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First Year Procurement Plan</w:t>
            </w:r>
            <w:r w:rsidR="00E85611">
              <w:rPr>
                <w:noProof/>
                <w:webHidden/>
              </w:rPr>
              <w:tab/>
            </w:r>
          </w:hyperlink>
          <w:r w:rsidR="00632ACA">
            <w:t>29-30</w:t>
          </w:r>
        </w:p>
        <w:p w:rsidR="00E85611" w:rsidRDefault="002840FC" w:rsidP="00E85611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427320530" w:history="1">
            <w:r w:rsidR="00E85611" w:rsidRPr="0087580A">
              <w:rPr>
                <w:rStyle w:val="Hyperlink"/>
                <w:noProof/>
              </w:rPr>
              <w:t>4.4.4</w:t>
            </w:r>
            <w:r w:rsidR="00E85611">
              <w:rPr>
                <w:rFonts w:asciiTheme="minorHAnsi" w:eastAsiaTheme="minorEastAsia" w:hAnsiTheme="minorHAnsi" w:cstheme="minorBidi"/>
                <w:noProof/>
                <w:lang w:val="en-IN" w:eastAsia="en-IN"/>
              </w:rPr>
              <w:tab/>
            </w:r>
            <w:r w:rsidR="00E85611" w:rsidRPr="0087580A">
              <w:rPr>
                <w:rStyle w:val="Hyperlink"/>
                <w:noProof/>
              </w:rPr>
              <w:t>First year Disbursement Plan</w:t>
            </w:r>
            <w:r w:rsidR="00B56E57">
              <w:rPr>
                <w:noProof/>
                <w:webHidden/>
              </w:rPr>
              <w:tab/>
            </w:r>
          </w:hyperlink>
          <w:r w:rsidR="00632ACA">
            <w:t>30</w:t>
          </w:r>
        </w:p>
        <w:p w:rsidR="00E85611" w:rsidRDefault="00E85611" w:rsidP="00E85611">
          <w:pPr>
            <w:rPr>
              <w:noProof/>
              <w:sz w:val="24"/>
              <w:szCs w:val="24"/>
            </w:rPr>
          </w:pPr>
          <w:r>
            <w:rPr>
              <w:noProof/>
            </w:rPr>
            <w:t>Appendix-1</w:t>
          </w:r>
          <w:r w:rsidRPr="00FC498B">
            <w:rPr>
              <w:noProof/>
            </w:rPr>
            <w:t>:</w:t>
          </w:r>
          <w:r w:rsidRPr="00FC498B">
            <w:rPr>
              <w:b/>
              <w:noProof/>
              <w:sz w:val="24"/>
              <w:szCs w:val="24"/>
            </w:rPr>
            <w:t xml:space="preserve"> </w:t>
          </w:r>
          <w:r w:rsidRPr="00FC498B">
            <w:rPr>
              <w:noProof/>
              <w:sz w:val="24"/>
              <w:szCs w:val="24"/>
            </w:rPr>
            <w:t>Organizational Chart of Department for implementation of NHP</w:t>
          </w:r>
          <w:r>
            <w:rPr>
              <w:noProof/>
              <w:sz w:val="24"/>
              <w:szCs w:val="24"/>
            </w:rPr>
            <w:t>…………...</w:t>
          </w:r>
          <w:r w:rsidR="00632ACA">
            <w:rPr>
              <w:noProof/>
              <w:sz w:val="24"/>
              <w:szCs w:val="24"/>
            </w:rPr>
            <w:t>31</w:t>
          </w:r>
          <w:r w:rsidRPr="00FC498B">
            <w:rPr>
              <w:noProof/>
              <w:sz w:val="24"/>
              <w:szCs w:val="24"/>
            </w:rPr>
            <w:t xml:space="preserve"> </w:t>
          </w:r>
        </w:p>
        <w:p w:rsidR="00E85611" w:rsidRDefault="00E85611" w:rsidP="00E85611">
          <w:pPr>
            <w:rPr>
              <w:noProof/>
            </w:rPr>
          </w:pPr>
          <w:r>
            <w:rPr>
              <w:noProof/>
            </w:rPr>
            <w:t>Appendix-2</w:t>
          </w:r>
          <w:r w:rsidR="00D32954">
            <w:rPr>
              <w:noProof/>
            </w:rPr>
            <w:t>(i)</w:t>
          </w:r>
          <w:r>
            <w:rPr>
              <w:noProof/>
            </w:rPr>
            <w:t>:</w:t>
          </w:r>
          <w:r w:rsidRPr="00FC498B">
            <w:rPr>
              <w:b/>
              <w:noProof/>
            </w:rPr>
            <w:t xml:space="preserve"> </w:t>
          </w:r>
          <w:r w:rsidR="0025758D">
            <w:rPr>
              <w:noProof/>
            </w:rPr>
            <w:t xml:space="preserve">State Govy. Notification for setting </w:t>
          </w:r>
          <w:r w:rsidRPr="00FC498B">
            <w:rPr>
              <w:noProof/>
            </w:rPr>
            <w:t xml:space="preserve">up </w:t>
          </w:r>
          <w:r w:rsidR="00D32954">
            <w:rPr>
              <w:noProof/>
            </w:rPr>
            <w:t>of Hydro Informatic Cell(</w:t>
          </w:r>
          <w:r w:rsidRPr="00FC498B">
            <w:rPr>
              <w:noProof/>
            </w:rPr>
            <w:t>SPMU</w:t>
          </w:r>
          <w:r w:rsidR="00D32954">
            <w:rPr>
              <w:noProof/>
            </w:rPr>
            <w:t>)</w:t>
          </w:r>
          <w:r w:rsidR="0025758D">
            <w:rPr>
              <w:noProof/>
            </w:rPr>
            <w:t>…………</w:t>
          </w:r>
          <w:r w:rsidR="00632ACA">
            <w:rPr>
              <w:noProof/>
            </w:rPr>
            <w:t>32</w:t>
          </w:r>
        </w:p>
        <w:p w:rsidR="00D32954" w:rsidRDefault="00D32954" w:rsidP="00E85611">
          <w:pPr>
            <w:rPr>
              <w:noProof/>
            </w:rPr>
          </w:pPr>
          <w:r>
            <w:rPr>
              <w:noProof/>
            </w:rPr>
            <w:t>Appendix - 2(ii): Composition of SPMU…………………………………………………………</w:t>
          </w:r>
          <w:r w:rsidR="00632ACA">
            <w:rPr>
              <w:noProof/>
            </w:rPr>
            <w:t>33-34</w:t>
          </w:r>
        </w:p>
        <w:p w:rsidR="00E85611" w:rsidRPr="00FC498B" w:rsidRDefault="00E85611" w:rsidP="00E85611">
          <w:pPr>
            <w:rPr>
              <w:noProof/>
            </w:rPr>
          </w:pPr>
          <w:r>
            <w:rPr>
              <w:noProof/>
            </w:rPr>
            <w:t>Appendix-3: SPMU Chart………………………………………………………………  .…………….</w:t>
          </w:r>
          <w:r w:rsidR="00632ACA">
            <w:rPr>
              <w:noProof/>
            </w:rPr>
            <w:t>35</w:t>
          </w:r>
        </w:p>
        <w:p w:rsidR="00E85611" w:rsidRDefault="002840FC" w:rsidP="00E85611">
          <w:r>
            <w:rPr>
              <w:b/>
              <w:bCs/>
              <w:noProof/>
            </w:rPr>
            <w:fldChar w:fldCharType="end"/>
          </w:r>
        </w:p>
      </w:sdtContent>
    </w:sdt>
    <w:p w:rsidR="00E85611" w:rsidRPr="003879AC" w:rsidRDefault="00E85611" w:rsidP="00E85611">
      <w:pPr>
        <w:rPr>
          <w:rFonts w:ascii="Times New Roman" w:hAnsi="Times New Roman" w:cs="Times New Roman"/>
          <w:b/>
          <w:sz w:val="24"/>
          <w:szCs w:val="24"/>
        </w:rPr>
      </w:pPr>
    </w:p>
    <w:p w:rsidR="00E85611" w:rsidRPr="003879AC" w:rsidRDefault="00E85611" w:rsidP="00E85611">
      <w:pPr>
        <w:pStyle w:val="Heading1"/>
        <w:jc w:val="left"/>
        <w:rPr>
          <w:rFonts w:ascii="Times New Roman" w:hAnsi="Times New Roman" w:cs="Times New Roman"/>
        </w:rPr>
        <w:sectPr w:rsidR="00E85611" w:rsidRPr="003879AC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85611" w:rsidRPr="00EC6026" w:rsidRDefault="00E85611" w:rsidP="00E85611">
      <w:pPr>
        <w:pStyle w:val="Heading1"/>
        <w:numPr>
          <w:ilvl w:val="0"/>
          <w:numId w:val="0"/>
        </w:numPr>
        <w:pBdr>
          <w:bottom w:val="thinThickSmallGap" w:sz="12" w:space="7" w:color="943634" w:themeColor="accent2" w:themeShade="BF"/>
        </w:pBdr>
        <w:ind w:left="432"/>
        <w:rPr>
          <w:rFonts w:ascii="Times New Roman" w:hAnsi="Times New Roman" w:cs="Times New Roman"/>
          <w:sz w:val="32"/>
        </w:rPr>
      </w:pPr>
      <w:bookmarkStart w:id="1" w:name="_Toc427320487"/>
      <w:r w:rsidRPr="00EC6026">
        <w:rPr>
          <w:rFonts w:ascii="Times New Roman" w:hAnsi="Times New Roman" w:cs="Times New Roman"/>
          <w:sz w:val="32"/>
        </w:rPr>
        <w:lastRenderedPageBreak/>
        <w:t>Summary</w:t>
      </w:r>
      <w:bookmarkEnd w:id="1"/>
    </w:p>
    <w:tbl>
      <w:tblPr>
        <w:tblStyle w:val="TableGrid"/>
        <w:tblW w:w="13608" w:type="dxa"/>
        <w:tblLook w:val="04A0"/>
      </w:tblPr>
      <w:tblGrid>
        <w:gridCol w:w="1008"/>
        <w:gridCol w:w="24"/>
        <w:gridCol w:w="4116"/>
        <w:gridCol w:w="8460"/>
      </w:tblGrid>
      <w:tr w:rsidR="00E85611" w:rsidTr="000612D4">
        <w:trPr>
          <w:trHeight w:val="350"/>
        </w:trPr>
        <w:tc>
          <w:tcPr>
            <w:tcW w:w="1032" w:type="dxa"/>
            <w:gridSpan w:val="2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</w:rPr>
              <w:br w:type="page"/>
            </w: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S.No.</w:t>
            </w:r>
          </w:p>
        </w:tc>
        <w:tc>
          <w:tcPr>
            <w:tcW w:w="4116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Parameter</w:t>
            </w:r>
          </w:p>
        </w:tc>
        <w:tc>
          <w:tcPr>
            <w:tcW w:w="8460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Description</w:t>
            </w:r>
          </w:p>
        </w:tc>
      </w:tr>
      <w:tr w:rsidR="00E85611" w:rsidTr="000612D4">
        <w:trPr>
          <w:trHeight w:val="530"/>
        </w:trPr>
        <w:tc>
          <w:tcPr>
            <w:tcW w:w="1032" w:type="dxa"/>
            <w:gridSpan w:val="2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1</w:t>
            </w:r>
          </w:p>
        </w:tc>
        <w:tc>
          <w:tcPr>
            <w:tcW w:w="4116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implementing agency</w:t>
            </w:r>
          </w:p>
        </w:tc>
        <w:tc>
          <w:tcPr>
            <w:tcW w:w="8460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IRRIGATION &amp; FLOOD CONTROL DEPARTMENT,</w:t>
            </w:r>
          </w:p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NAGALAND</w:t>
            </w:r>
          </w:p>
        </w:tc>
      </w:tr>
      <w:tr w:rsidR="00E85611" w:rsidTr="000612D4">
        <w:trPr>
          <w:trHeight w:val="530"/>
        </w:trPr>
        <w:tc>
          <w:tcPr>
            <w:tcW w:w="1032" w:type="dxa"/>
            <w:gridSpan w:val="2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2</w:t>
            </w:r>
          </w:p>
        </w:tc>
        <w:tc>
          <w:tcPr>
            <w:tcW w:w="4116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Nodal Officer</w:t>
            </w:r>
          </w:p>
        </w:tc>
        <w:tc>
          <w:tcPr>
            <w:tcW w:w="8460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er. NJILO KEMP, CHIEF ENGINEER, IRRIGATION &amp; FLOOD CONTROL DEPARTMENT nagaland</w:t>
            </w:r>
          </w:p>
        </w:tc>
      </w:tr>
      <w:tr w:rsidR="00E85611" w:rsidTr="000612D4">
        <w:trPr>
          <w:trHeight w:val="1070"/>
        </w:trPr>
        <w:tc>
          <w:tcPr>
            <w:tcW w:w="1032" w:type="dxa"/>
            <w:gridSpan w:val="2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3</w:t>
            </w:r>
          </w:p>
        </w:tc>
        <w:tc>
          <w:tcPr>
            <w:tcW w:w="4116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contact details</w:t>
            </w:r>
          </w:p>
        </w:tc>
        <w:tc>
          <w:tcPr>
            <w:tcW w:w="8460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office of the chief engineer, irrigation &amp; flood control, nagaland, kohima,</w:t>
            </w:r>
          </w:p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new capital complex, below nagaland civil secretariat. pin: 797001 tel: 0370-2270923</w:t>
            </w:r>
          </w:p>
        </w:tc>
      </w:tr>
      <w:tr w:rsidR="00E85611" w:rsidTr="002F7372">
        <w:trPr>
          <w:trHeight w:val="980"/>
        </w:trPr>
        <w:tc>
          <w:tcPr>
            <w:tcW w:w="1032" w:type="dxa"/>
            <w:gridSpan w:val="2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4</w:t>
            </w:r>
          </w:p>
        </w:tc>
        <w:tc>
          <w:tcPr>
            <w:tcW w:w="4116" w:type="dxa"/>
          </w:tcPr>
          <w:p w:rsidR="00E85611" w:rsidRPr="005F49C3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</w:pPr>
            <w:r w:rsidRPr="005F49C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</w:rPr>
              <w:t>Summary</w:t>
            </w:r>
          </w:p>
        </w:tc>
        <w:tc>
          <w:tcPr>
            <w:tcW w:w="8460" w:type="dxa"/>
          </w:tcPr>
          <w:p w:rsidR="002F7372" w:rsidRPr="002F7372" w:rsidRDefault="00E85611" w:rsidP="002F7372">
            <w:pPr>
              <w:pStyle w:val="ListParagraph"/>
              <w:numPr>
                <w:ilvl w:val="0"/>
                <w:numId w:val="6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  <w:r w:rsidRPr="00343DD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Upgrading of 27 existing Gauge &amp; Discharge Sites with Automatic Water Level Recor</w:t>
            </w:r>
            <w:r w:rsidR="000B5166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der (AWLR) and telemetry based IN</w:t>
            </w:r>
            <w:r w:rsidRPr="00343DD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SAT/GSM. In addition, 5 nos of new Gauge and Discharge Telemetry based Stations attached with Automatic Water Level Recorder (AWLR) and Automatic Rain Gauge (ARG)</w:t>
            </w:r>
          </w:p>
          <w:p w:rsidR="002F7372" w:rsidRDefault="002F7372" w:rsidP="002F7372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</w:p>
          <w:p w:rsidR="002F7372" w:rsidRPr="002F7372" w:rsidRDefault="002F7372" w:rsidP="002F7372">
            <w:pPr>
              <w:pStyle w:val="ListParagraph"/>
              <w:numPr>
                <w:ilvl w:val="0"/>
                <w:numId w:val="6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  <w:r w:rsidRPr="002F7372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setting up of 9 nos of Automatic Rain Gauge (ARG)</w:t>
            </w:r>
            <w: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 station at all</w:t>
            </w:r>
            <w:r w:rsidRPr="002F7372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the district headquarter offices of the department.</w:t>
            </w:r>
          </w:p>
          <w:p w:rsidR="00E85611" w:rsidRPr="00343DD3" w:rsidRDefault="00E85611" w:rsidP="000612D4">
            <w:pPr>
              <w:ind w:left="432" w:hanging="432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</w:p>
          <w:p w:rsidR="00E85611" w:rsidRPr="00343DD3" w:rsidRDefault="00E85611" w:rsidP="000612D4">
            <w:pPr>
              <w:pStyle w:val="ListParagraph"/>
              <w:numPr>
                <w:ilvl w:val="0"/>
                <w:numId w:val="6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  <w:r w:rsidRPr="00343DD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Setting up of 5 </w:t>
            </w:r>
            <w:r w:rsidR="008B4F6F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Automatic Weather Station (</w:t>
            </w:r>
            <w:r w:rsidR="00BA5DE9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AWS</w:t>
            </w:r>
            <w:r w:rsidR="008B4F6F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) </w:t>
            </w:r>
            <w:r w:rsidRPr="00343DD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in the irrigation</w:t>
            </w:r>
            <w:r w:rsidR="006A5937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 potential valleys of the State alongside the existing manual rain gauge stations installed by the dept of irrigation &amp; flood control</w:t>
            </w:r>
            <w:r w:rsidR="002F7372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 and 1 </w:t>
            </w:r>
            <w:r w:rsidR="007B4ADD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Automatic Weather Station (AWS)</w:t>
            </w:r>
            <w:r w:rsidR="002F7372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 at the proposed SDC, Kohima</w:t>
            </w:r>
            <w:r w:rsidR="000237A0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.</w:t>
            </w:r>
            <w:r w:rsidR="006A5937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 </w:t>
            </w:r>
          </w:p>
          <w:p w:rsidR="00E85611" w:rsidRPr="00343DD3" w:rsidRDefault="00E85611" w:rsidP="000612D4">
            <w:pPr>
              <w:ind w:left="432" w:hanging="432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</w:p>
          <w:p w:rsidR="00E85611" w:rsidRDefault="00E85611" w:rsidP="000612D4">
            <w:pPr>
              <w:pStyle w:val="ListParagraph"/>
              <w:numPr>
                <w:ilvl w:val="0"/>
                <w:numId w:val="6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  <w:r w:rsidRPr="00343DD3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Setting up of State Data Centre cum Informatics Centre at the State capital. HP Convention Center with Soil &amp; Water Quality Testing Lab will be set up in Dimapur. All districts will have Hydrology Cell in the Divisional Offices.</w:t>
            </w:r>
          </w:p>
          <w:p w:rsidR="0095110E" w:rsidRPr="008B4F6F" w:rsidRDefault="0095110E" w:rsidP="0095110E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</w:p>
          <w:p w:rsidR="00E85611" w:rsidRDefault="008B4F6F" w:rsidP="008B4F6F">
            <w:pPr>
              <w:pStyle w:val="ListParagraph"/>
              <w:numPr>
                <w:ilvl w:val="0"/>
                <w:numId w:val="6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  <w:r w:rsidRPr="0095110E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>River BASIN PLANNING MODELLING FOR 9 RIVER BASINS</w:t>
            </w:r>
            <w:r w:rsidR="006A5937"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  <w:t xml:space="preserve"> </w:t>
            </w:r>
            <w:r w:rsidR="006A5937">
              <w:rPr>
                <w:rFonts w:ascii="Times New Roman" w:hAnsi="Times New Roman" w:cs="Times New Roman"/>
                <w:b/>
                <w:color w:val="632423" w:themeColor="accent2" w:themeShade="80"/>
                <w:spacing w:val="20"/>
                <w:sz w:val="20"/>
                <w:szCs w:val="20"/>
              </w:rPr>
              <w:t>namely:- CHATHE-DZUZA, DHANSIRI, DOYANG, TSURANG, MILAK, TIZU, DIKHU, BARAK &amp; TIZIT</w:t>
            </w:r>
            <w:r w:rsidR="000237A0">
              <w:rPr>
                <w:rFonts w:ascii="Times New Roman" w:hAnsi="Times New Roman" w:cs="Times New Roman"/>
                <w:b/>
                <w:color w:val="632423" w:themeColor="accent2" w:themeShade="80"/>
                <w:spacing w:val="20"/>
                <w:sz w:val="20"/>
                <w:szCs w:val="20"/>
              </w:rPr>
              <w:t>.</w:t>
            </w:r>
          </w:p>
          <w:p w:rsidR="005E6702" w:rsidRDefault="005E6702" w:rsidP="005E6702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</w:p>
          <w:p w:rsidR="008B4F6F" w:rsidRPr="002F7372" w:rsidRDefault="005E6702" w:rsidP="008B4F6F">
            <w:pPr>
              <w:pStyle w:val="ListParagraph"/>
              <w:numPr>
                <w:ilvl w:val="0"/>
                <w:numId w:val="6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0"/>
                <w:szCs w:val="20"/>
              </w:rPr>
            </w:pPr>
            <w:r w:rsidRPr="005E6702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 xml:space="preserve">BENCHMARKING </w:t>
            </w:r>
            <w:r w:rsidR="008B4F6F" w:rsidRPr="005E6702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OF MINOR IRRIGATION PROJECTS IMPLEMENTED IN THE STATE</w:t>
            </w:r>
            <w:r w:rsidR="002F7372"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  <w:t>.</w:t>
            </w:r>
          </w:p>
        </w:tc>
      </w:tr>
      <w:tr w:rsidR="00E85611" w:rsidTr="000612D4">
        <w:trPr>
          <w:trHeight w:val="395"/>
        </w:trPr>
        <w:tc>
          <w:tcPr>
            <w:tcW w:w="1008" w:type="dxa"/>
          </w:tcPr>
          <w:p w:rsidR="00E85611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8"/>
                <w:szCs w:val="28"/>
              </w:rPr>
              <w:lastRenderedPageBreak/>
              <w:t>5</w:t>
            </w:r>
          </w:p>
        </w:tc>
        <w:tc>
          <w:tcPr>
            <w:tcW w:w="12600" w:type="dxa"/>
            <w:gridSpan w:val="3"/>
          </w:tcPr>
          <w:p w:rsidR="00E85611" w:rsidRDefault="00E85611" w:rsidP="000612D4">
            <w:pP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632423" w:themeColor="accent2" w:themeShade="80"/>
                <w:spacing w:val="20"/>
                <w:sz w:val="28"/>
                <w:szCs w:val="28"/>
              </w:rPr>
              <w:t>Financial Outlay</w:t>
            </w:r>
          </w:p>
        </w:tc>
      </w:tr>
    </w:tbl>
    <w:tbl>
      <w:tblPr>
        <w:tblStyle w:val="TableGrid1"/>
        <w:tblW w:w="0" w:type="auto"/>
        <w:jc w:val="center"/>
        <w:tblLook w:val="04A0"/>
      </w:tblPr>
      <w:tblGrid>
        <w:gridCol w:w="1548"/>
        <w:gridCol w:w="4915"/>
        <w:gridCol w:w="1912"/>
        <w:gridCol w:w="2068"/>
        <w:gridCol w:w="2733"/>
      </w:tblGrid>
      <w:tr w:rsidR="00E85611" w:rsidRPr="00242D91" w:rsidTr="000612D4">
        <w:trPr>
          <w:jc w:val="center"/>
        </w:trPr>
        <w:tc>
          <w:tcPr>
            <w:tcW w:w="154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</w:p>
        </w:tc>
        <w:tc>
          <w:tcPr>
            <w:tcW w:w="4915" w:type="dxa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vAlign w:val="bottom"/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  <w:r w:rsidRPr="00EC6026">
              <w:rPr>
                <w:b/>
                <w:sz w:val="28"/>
                <w:szCs w:val="20"/>
              </w:rPr>
              <w:t>Project Component</w:t>
            </w:r>
          </w:p>
        </w:tc>
        <w:tc>
          <w:tcPr>
            <w:tcW w:w="6713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  <w:r w:rsidRPr="00EC6026">
              <w:rPr>
                <w:b/>
                <w:sz w:val="28"/>
                <w:szCs w:val="20"/>
              </w:rPr>
              <w:t xml:space="preserve"> (in Crore INR)</w:t>
            </w:r>
          </w:p>
        </w:tc>
      </w:tr>
      <w:tr w:rsidR="00E85611" w:rsidRPr="00242D91" w:rsidTr="000612D4">
        <w:trPr>
          <w:jc w:val="center"/>
        </w:trPr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</w:p>
        </w:tc>
        <w:tc>
          <w:tcPr>
            <w:tcW w:w="49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  <w:r w:rsidRPr="00EC6026">
              <w:rPr>
                <w:b/>
                <w:sz w:val="28"/>
                <w:szCs w:val="20"/>
              </w:rPr>
              <w:t>World Bank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  <w:r w:rsidRPr="00EC6026">
              <w:rPr>
                <w:b/>
                <w:sz w:val="28"/>
                <w:szCs w:val="20"/>
              </w:rPr>
              <w:t>Government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5611" w:rsidRPr="00EC6026" w:rsidRDefault="00E85611" w:rsidP="000612D4">
            <w:pPr>
              <w:spacing w:before="60" w:after="60"/>
              <w:jc w:val="center"/>
              <w:rPr>
                <w:b/>
                <w:sz w:val="28"/>
                <w:szCs w:val="20"/>
              </w:rPr>
            </w:pPr>
            <w:r w:rsidRPr="00EC6026">
              <w:rPr>
                <w:b/>
                <w:sz w:val="28"/>
                <w:szCs w:val="20"/>
              </w:rPr>
              <w:t>Total</w:t>
            </w:r>
          </w:p>
        </w:tc>
      </w:tr>
      <w:tr w:rsidR="0095110E" w:rsidRPr="00242D91" w:rsidTr="000612D4">
        <w:trPr>
          <w:trHeight w:val="665"/>
          <w:jc w:val="center"/>
        </w:trPr>
        <w:tc>
          <w:tcPr>
            <w:tcW w:w="1548" w:type="dxa"/>
            <w:tcBorders>
              <w:left w:val="nil"/>
            </w:tcBorders>
          </w:tcPr>
          <w:p w:rsidR="0095110E" w:rsidRPr="00EC6026" w:rsidRDefault="0095110E" w:rsidP="000612D4">
            <w:pPr>
              <w:numPr>
                <w:ilvl w:val="0"/>
                <w:numId w:val="1"/>
              </w:numPr>
              <w:spacing w:before="60" w:after="60"/>
              <w:ind w:left="226" w:hanging="226"/>
              <w:contextualSpacing/>
              <w:jc w:val="center"/>
              <w:rPr>
                <w:sz w:val="28"/>
                <w:szCs w:val="20"/>
              </w:rPr>
            </w:pPr>
          </w:p>
        </w:tc>
        <w:tc>
          <w:tcPr>
            <w:tcW w:w="4915" w:type="dxa"/>
            <w:tcBorders>
              <w:left w:val="nil"/>
            </w:tcBorders>
          </w:tcPr>
          <w:p w:rsidR="0095110E" w:rsidRPr="00EC6026" w:rsidRDefault="0095110E" w:rsidP="000612D4">
            <w:pPr>
              <w:spacing w:before="60" w:after="60"/>
              <w:ind w:left="226"/>
              <w:contextualSpacing/>
              <w:rPr>
                <w:sz w:val="28"/>
                <w:szCs w:val="20"/>
              </w:rPr>
            </w:pPr>
            <w:r w:rsidRPr="00EC6026">
              <w:rPr>
                <w:sz w:val="28"/>
                <w:szCs w:val="20"/>
              </w:rPr>
              <w:t>Hydro</w:t>
            </w:r>
            <w:r>
              <w:rPr>
                <w:sz w:val="28"/>
                <w:szCs w:val="20"/>
              </w:rPr>
              <w:t>met Informatic</w:t>
            </w:r>
            <w:r w:rsidRPr="00EC6026">
              <w:rPr>
                <w:sz w:val="28"/>
                <w:szCs w:val="20"/>
              </w:rPr>
              <w:t xml:space="preserve"> System (HIS)</w:t>
            </w:r>
          </w:p>
        </w:tc>
        <w:tc>
          <w:tcPr>
            <w:tcW w:w="1912" w:type="dxa"/>
            <w:vAlign w:val="center"/>
          </w:tcPr>
          <w:p w:rsidR="0095110E" w:rsidRPr="00F06320" w:rsidRDefault="0095110E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23747D">
              <w:rPr>
                <w:b/>
                <w:sz w:val="28"/>
                <w:szCs w:val="28"/>
              </w:rPr>
              <w:t>6.80</w:t>
            </w:r>
          </w:p>
        </w:tc>
        <w:tc>
          <w:tcPr>
            <w:tcW w:w="2068" w:type="dxa"/>
            <w:vAlign w:val="center"/>
          </w:tcPr>
          <w:p w:rsidR="0095110E" w:rsidRPr="00F06320" w:rsidRDefault="0023747D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0.00</w:t>
            </w:r>
          </w:p>
        </w:tc>
        <w:tc>
          <w:tcPr>
            <w:tcW w:w="2733" w:type="dxa"/>
            <w:tcBorders>
              <w:right w:val="nil"/>
            </w:tcBorders>
            <w:vAlign w:val="center"/>
          </w:tcPr>
          <w:p w:rsidR="0095110E" w:rsidRPr="00F06320" w:rsidRDefault="0095110E" w:rsidP="000612D4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16.80</w:t>
            </w:r>
          </w:p>
        </w:tc>
      </w:tr>
      <w:tr w:rsidR="0095110E" w:rsidRPr="00242D91" w:rsidTr="000612D4">
        <w:trPr>
          <w:trHeight w:val="620"/>
          <w:jc w:val="center"/>
        </w:trPr>
        <w:tc>
          <w:tcPr>
            <w:tcW w:w="1548" w:type="dxa"/>
            <w:tcBorders>
              <w:left w:val="nil"/>
            </w:tcBorders>
          </w:tcPr>
          <w:p w:rsidR="0095110E" w:rsidRPr="00EC6026" w:rsidRDefault="0095110E" w:rsidP="000612D4">
            <w:pPr>
              <w:numPr>
                <w:ilvl w:val="0"/>
                <w:numId w:val="1"/>
              </w:numPr>
              <w:spacing w:before="60" w:after="60"/>
              <w:ind w:left="226" w:hanging="226"/>
              <w:contextualSpacing/>
              <w:jc w:val="center"/>
              <w:rPr>
                <w:sz w:val="28"/>
                <w:szCs w:val="20"/>
              </w:rPr>
            </w:pPr>
          </w:p>
        </w:tc>
        <w:tc>
          <w:tcPr>
            <w:tcW w:w="4915" w:type="dxa"/>
            <w:tcBorders>
              <w:left w:val="nil"/>
            </w:tcBorders>
          </w:tcPr>
          <w:p w:rsidR="0095110E" w:rsidRPr="00EC6026" w:rsidRDefault="0095110E" w:rsidP="000612D4">
            <w:pPr>
              <w:spacing w:before="60" w:after="60"/>
              <w:ind w:left="226"/>
              <w:contextualSpacing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National Water Information Center</w:t>
            </w:r>
          </w:p>
        </w:tc>
        <w:tc>
          <w:tcPr>
            <w:tcW w:w="1912" w:type="dxa"/>
            <w:vAlign w:val="center"/>
          </w:tcPr>
          <w:p w:rsidR="0095110E" w:rsidRPr="00F06320" w:rsidRDefault="0095110E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23747D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2068" w:type="dxa"/>
            <w:vAlign w:val="center"/>
          </w:tcPr>
          <w:p w:rsidR="0095110E" w:rsidRPr="00F06320" w:rsidRDefault="0095110E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</w:t>
            </w:r>
            <w:r w:rsidR="0023747D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2733" w:type="dxa"/>
            <w:tcBorders>
              <w:right w:val="nil"/>
            </w:tcBorders>
            <w:vAlign w:val="center"/>
          </w:tcPr>
          <w:p w:rsidR="0095110E" w:rsidRPr="00F06320" w:rsidRDefault="0095110E" w:rsidP="000612D4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1.40</w:t>
            </w:r>
          </w:p>
        </w:tc>
      </w:tr>
      <w:tr w:rsidR="0095110E" w:rsidRPr="00242D91" w:rsidTr="000612D4">
        <w:trPr>
          <w:trHeight w:val="800"/>
          <w:jc w:val="center"/>
        </w:trPr>
        <w:tc>
          <w:tcPr>
            <w:tcW w:w="1548" w:type="dxa"/>
            <w:tcBorders>
              <w:left w:val="nil"/>
            </w:tcBorders>
          </w:tcPr>
          <w:p w:rsidR="0095110E" w:rsidRPr="00EC6026" w:rsidRDefault="0095110E" w:rsidP="000612D4">
            <w:pPr>
              <w:numPr>
                <w:ilvl w:val="0"/>
                <w:numId w:val="1"/>
              </w:numPr>
              <w:spacing w:before="60" w:after="60"/>
              <w:ind w:left="226" w:hanging="226"/>
              <w:contextualSpacing/>
              <w:jc w:val="center"/>
              <w:rPr>
                <w:sz w:val="28"/>
                <w:szCs w:val="20"/>
              </w:rPr>
            </w:pPr>
          </w:p>
        </w:tc>
        <w:tc>
          <w:tcPr>
            <w:tcW w:w="4915" w:type="dxa"/>
            <w:tcBorders>
              <w:left w:val="nil"/>
            </w:tcBorders>
          </w:tcPr>
          <w:p w:rsidR="0095110E" w:rsidRPr="00EC6026" w:rsidRDefault="0095110E" w:rsidP="000612D4">
            <w:pPr>
              <w:spacing w:before="60" w:after="60"/>
              <w:ind w:left="226"/>
              <w:contextualSpacing/>
              <w:rPr>
                <w:sz w:val="28"/>
                <w:szCs w:val="20"/>
              </w:rPr>
            </w:pPr>
            <w:r w:rsidRPr="00EC6026">
              <w:rPr>
                <w:sz w:val="28"/>
                <w:szCs w:val="20"/>
              </w:rPr>
              <w:t xml:space="preserve">Water Resources </w:t>
            </w:r>
            <w:r>
              <w:rPr>
                <w:sz w:val="28"/>
                <w:szCs w:val="20"/>
              </w:rPr>
              <w:t>Operation and Planning</w:t>
            </w:r>
          </w:p>
        </w:tc>
        <w:tc>
          <w:tcPr>
            <w:tcW w:w="1912" w:type="dxa"/>
            <w:vAlign w:val="center"/>
          </w:tcPr>
          <w:p w:rsidR="0095110E" w:rsidRPr="00F06320" w:rsidRDefault="0023747D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4.20</w:t>
            </w:r>
          </w:p>
        </w:tc>
        <w:tc>
          <w:tcPr>
            <w:tcW w:w="2068" w:type="dxa"/>
            <w:vAlign w:val="center"/>
          </w:tcPr>
          <w:p w:rsidR="0095110E" w:rsidRPr="00F06320" w:rsidRDefault="0095110E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</w:t>
            </w:r>
            <w:r w:rsidR="0023747D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2733" w:type="dxa"/>
            <w:tcBorders>
              <w:right w:val="nil"/>
            </w:tcBorders>
            <w:vAlign w:val="center"/>
          </w:tcPr>
          <w:p w:rsidR="0095110E" w:rsidRPr="00F06320" w:rsidRDefault="0095110E" w:rsidP="000612D4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4.20</w:t>
            </w:r>
          </w:p>
        </w:tc>
      </w:tr>
      <w:tr w:rsidR="0095110E" w:rsidRPr="00242D91" w:rsidTr="000612D4">
        <w:trPr>
          <w:trHeight w:val="620"/>
          <w:jc w:val="center"/>
        </w:trPr>
        <w:tc>
          <w:tcPr>
            <w:tcW w:w="1548" w:type="dxa"/>
            <w:tcBorders>
              <w:left w:val="nil"/>
              <w:bottom w:val="single" w:sz="4" w:space="0" w:color="auto"/>
            </w:tcBorders>
          </w:tcPr>
          <w:p w:rsidR="0095110E" w:rsidRPr="00EC6026" w:rsidRDefault="0095110E" w:rsidP="000612D4">
            <w:pPr>
              <w:numPr>
                <w:ilvl w:val="0"/>
                <w:numId w:val="1"/>
              </w:numPr>
              <w:spacing w:before="60" w:after="60"/>
              <w:ind w:left="226" w:hanging="226"/>
              <w:contextualSpacing/>
              <w:jc w:val="center"/>
              <w:rPr>
                <w:sz w:val="28"/>
                <w:szCs w:val="20"/>
              </w:rPr>
            </w:pPr>
          </w:p>
        </w:tc>
        <w:tc>
          <w:tcPr>
            <w:tcW w:w="4915" w:type="dxa"/>
            <w:tcBorders>
              <w:left w:val="nil"/>
              <w:bottom w:val="single" w:sz="4" w:space="0" w:color="auto"/>
            </w:tcBorders>
          </w:tcPr>
          <w:p w:rsidR="0095110E" w:rsidRPr="00EC6026" w:rsidRDefault="0095110E" w:rsidP="000612D4">
            <w:pPr>
              <w:spacing w:before="60" w:after="60"/>
              <w:ind w:left="226"/>
              <w:contextualSpacing/>
              <w:rPr>
                <w:sz w:val="28"/>
                <w:szCs w:val="20"/>
              </w:rPr>
            </w:pPr>
            <w:r w:rsidRPr="00EC6026">
              <w:rPr>
                <w:sz w:val="28"/>
                <w:szCs w:val="20"/>
              </w:rPr>
              <w:t>Institutions and Capacity Building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vAlign w:val="center"/>
          </w:tcPr>
          <w:p w:rsidR="0095110E" w:rsidRPr="00F06320" w:rsidRDefault="0095110E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="0023747D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2068" w:type="dxa"/>
            <w:tcBorders>
              <w:bottom w:val="single" w:sz="4" w:space="0" w:color="auto"/>
            </w:tcBorders>
            <w:vAlign w:val="center"/>
          </w:tcPr>
          <w:p w:rsidR="0095110E" w:rsidRPr="00F06320" w:rsidRDefault="0095110E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</w:t>
            </w:r>
            <w:r w:rsidR="0023747D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2733" w:type="dxa"/>
            <w:tcBorders>
              <w:bottom w:val="single" w:sz="4" w:space="0" w:color="auto"/>
              <w:right w:val="nil"/>
            </w:tcBorders>
            <w:vAlign w:val="center"/>
          </w:tcPr>
          <w:p w:rsidR="0095110E" w:rsidRPr="00F06320" w:rsidRDefault="0095110E" w:rsidP="000612D4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5.60</w:t>
            </w:r>
          </w:p>
        </w:tc>
      </w:tr>
      <w:tr w:rsidR="0095110E" w:rsidRPr="00242D91" w:rsidTr="000612D4">
        <w:trPr>
          <w:trHeight w:val="467"/>
          <w:jc w:val="center"/>
        </w:trPr>
        <w:tc>
          <w:tcPr>
            <w:tcW w:w="1548" w:type="dxa"/>
            <w:tcBorders>
              <w:left w:val="nil"/>
              <w:bottom w:val="double" w:sz="4" w:space="0" w:color="auto"/>
            </w:tcBorders>
          </w:tcPr>
          <w:p w:rsidR="0095110E" w:rsidRPr="00242D91" w:rsidRDefault="0095110E" w:rsidP="000612D4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4915" w:type="dxa"/>
            <w:tcBorders>
              <w:left w:val="nil"/>
              <w:bottom w:val="double" w:sz="4" w:space="0" w:color="auto"/>
            </w:tcBorders>
          </w:tcPr>
          <w:p w:rsidR="0095110E" w:rsidRPr="00242D91" w:rsidRDefault="0095110E" w:rsidP="000612D4">
            <w:pPr>
              <w:spacing w:before="60" w:after="60"/>
              <w:rPr>
                <w:b/>
                <w:sz w:val="20"/>
                <w:szCs w:val="20"/>
              </w:rPr>
            </w:pPr>
            <w:r w:rsidRPr="00EC6026">
              <w:rPr>
                <w:b/>
                <w:sz w:val="24"/>
                <w:szCs w:val="20"/>
              </w:rPr>
              <w:t>TOTAL</w:t>
            </w:r>
          </w:p>
        </w:tc>
        <w:tc>
          <w:tcPr>
            <w:tcW w:w="1912" w:type="dxa"/>
            <w:tcBorders>
              <w:bottom w:val="double" w:sz="4" w:space="0" w:color="auto"/>
            </w:tcBorders>
            <w:vAlign w:val="center"/>
          </w:tcPr>
          <w:p w:rsidR="0095110E" w:rsidRPr="00F06320" w:rsidRDefault="0023747D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28.0</w:t>
            </w:r>
            <w:r w:rsidR="0095110E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068" w:type="dxa"/>
            <w:tcBorders>
              <w:bottom w:val="double" w:sz="4" w:space="0" w:color="auto"/>
            </w:tcBorders>
            <w:vAlign w:val="center"/>
          </w:tcPr>
          <w:p w:rsidR="0095110E" w:rsidRPr="00F06320" w:rsidRDefault="0023747D" w:rsidP="0095110E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0.00</w:t>
            </w:r>
          </w:p>
        </w:tc>
        <w:tc>
          <w:tcPr>
            <w:tcW w:w="2733" w:type="dxa"/>
            <w:tcBorders>
              <w:bottom w:val="double" w:sz="4" w:space="0" w:color="auto"/>
              <w:right w:val="nil"/>
            </w:tcBorders>
            <w:vAlign w:val="center"/>
          </w:tcPr>
          <w:p w:rsidR="0095110E" w:rsidRPr="00F06320" w:rsidRDefault="0095110E" w:rsidP="000612D4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28.00</w:t>
            </w:r>
          </w:p>
        </w:tc>
      </w:tr>
    </w:tbl>
    <w:p w:rsidR="00E85611" w:rsidRPr="00F754D4" w:rsidRDefault="00E85611" w:rsidP="00E85611">
      <w:pPr>
        <w:pStyle w:val="Heading1"/>
        <w:numPr>
          <w:ilvl w:val="0"/>
          <w:numId w:val="3"/>
        </w:numPr>
        <w:jc w:val="left"/>
        <w:rPr>
          <w:rFonts w:ascii="Times New Roman" w:hAnsi="Times New Roman" w:cs="Times New Roman"/>
        </w:rPr>
      </w:pPr>
      <w:bookmarkStart w:id="2" w:name="_Toc427320488"/>
      <w:r w:rsidRPr="00F754D4">
        <w:rPr>
          <w:rFonts w:ascii="Times New Roman" w:hAnsi="Times New Roman" w:cs="Times New Roman"/>
        </w:rPr>
        <w:t>BACKGROUND: Water Resources</w:t>
      </w:r>
      <w:bookmarkEnd w:id="2"/>
    </w:p>
    <w:p w:rsidR="00E85611" w:rsidRPr="003879AC" w:rsidRDefault="00E85611" w:rsidP="00E85611">
      <w:pPr>
        <w:pStyle w:val="Heading2"/>
      </w:pPr>
      <w:bookmarkStart w:id="3" w:name="_Toc427320489"/>
      <w:r>
        <w:t>State at A Glance</w:t>
      </w:r>
      <w:bookmarkEnd w:id="3"/>
    </w:p>
    <w:tbl>
      <w:tblPr>
        <w:tblStyle w:val="TableGrid"/>
        <w:tblW w:w="12392" w:type="dxa"/>
        <w:jc w:val="center"/>
        <w:tblLook w:val="04A0"/>
      </w:tblPr>
      <w:tblGrid>
        <w:gridCol w:w="1156"/>
        <w:gridCol w:w="4590"/>
        <w:gridCol w:w="6646"/>
      </w:tblGrid>
      <w:tr w:rsidR="00E85611" w:rsidRPr="003C654B" w:rsidTr="002F7372">
        <w:trPr>
          <w:trHeight w:val="512"/>
          <w:tblHeader/>
          <w:jc w:val="center"/>
        </w:trPr>
        <w:tc>
          <w:tcPr>
            <w:tcW w:w="1156" w:type="dxa"/>
            <w:shd w:val="clear" w:color="auto" w:fill="92CDDC" w:themeFill="accent5" w:themeFillTint="99"/>
            <w:vAlign w:val="center"/>
          </w:tcPr>
          <w:p w:rsidR="00E85611" w:rsidRPr="00B87397" w:rsidRDefault="00E85611" w:rsidP="000612D4">
            <w:pPr>
              <w:rPr>
                <w:b/>
              </w:rPr>
            </w:pPr>
            <w:r w:rsidRPr="00B87397">
              <w:rPr>
                <w:b/>
              </w:rPr>
              <w:t>S. No.</w:t>
            </w:r>
          </w:p>
        </w:tc>
        <w:tc>
          <w:tcPr>
            <w:tcW w:w="4590" w:type="dxa"/>
            <w:shd w:val="clear" w:color="auto" w:fill="92CDDC" w:themeFill="accent5" w:themeFillTint="99"/>
            <w:vAlign w:val="center"/>
          </w:tcPr>
          <w:p w:rsidR="00E85611" w:rsidRPr="003C654B" w:rsidRDefault="00E85611" w:rsidP="000612D4">
            <w:pPr>
              <w:rPr>
                <w:b/>
              </w:rPr>
            </w:pPr>
            <w:r w:rsidRPr="003C654B">
              <w:rPr>
                <w:b/>
              </w:rPr>
              <w:t>Description</w:t>
            </w:r>
          </w:p>
        </w:tc>
        <w:tc>
          <w:tcPr>
            <w:tcW w:w="6646" w:type="dxa"/>
            <w:shd w:val="clear" w:color="auto" w:fill="92CDDC" w:themeFill="accent5" w:themeFillTint="99"/>
            <w:vAlign w:val="center"/>
          </w:tcPr>
          <w:p w:rsidR="00E85611" w:rsidRPr="003C654B" w:rsidRDefault="00E85611" w:rsidP="000612D4">
            <w:pPr>
              <w:rPr>
                <w:b/>
              </w:rPr>
            </w:pPr>
            <w:r w:rsidRPr="003C654B">
              <w:rPr>
                <w:b/>
              </w:rPr>
              <w:t>Details</w:t>
            </w:r>
          </w:p>
        </w:tc>
      </w:tr>
      <w:tr w:rsidR="00E85611" w:rsidRPr="003B5E36" w:rsidTr="000612D4">
        <w:trPr>
          <w:trHeight w:val="323"/>
          <w:jc w:val="center"/>
        </w:trPr>
        <w:tc>
          <w:tcPr>
            <w:tcW w:w="12392" w:type="dxa"/>
            <w:gridSpan w:val="3"/>
            <w:vAlign w:val="center"/>
          </w:tcPr>
          <w:p w:rsidR="00E85611" w:rsidRPr="003B5E36" w:rsidRDefault="00E85611" w:rsidP="000612D4">
            <w:pPr>
              <w:rPr>
                <w:b/>
              </w:rPr>
            </w:pPr>
            <w:r w:rsidRPr="003B5E36">
              <w:rPr>
                <w:b/>
              </w:rPr>
              <w:t>General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Geographical Area (km2)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16579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Population (Crores  2011 census)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0.198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Number of district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11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Number of Blocks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74</w:t>
            </w:r>
          </w:p>
        </w:tc>
      </w:tr>
      <w:tr w:rsidR="00E85611" w:rsidRPr="003C654B" w:rsidTr="002F7372">
        <w:trPr>
          <w:trHeight w:val="404"/>
          <w:jc w:val="center"/>
        </w:trPr>
        <w:tc>
          <w:tcPr>
            <w:tcW w:w="12392" w:type="dxa"/>
            <w:gridSpan w:val="3"/>
            <w:vAlign w:val="center"/>
          </w:tcPr>
          <w:p w:rsidR="00E85611" w:rsidRPr="003B5E36" w:rsidRDefault="00E85611" w:rsidP="000612D4">
            <w:pPr>
              <w:rPr>
                <w:b/>
              </w:rPr>
            </w:pPr>
            <w:r w:rsidRPr="003B5E36">
              <w:rPr>
                <w:b/>
              </w:rPr>
              <w:t>Water Resources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Major Rivers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rPr>
                <w:rFonts w:eastAsia="Times New Roman" w:cs="Arial"/>
                <w:bCs/>
                <w:kern w:val="24"/>
                <w:sz w:val="24"/>
                <w:szCs w:val="24"/>
              </w:rPr>
              <w:t xml:space="preserve">Dhansiri, </w:t>
            </w:r>
            <w:r w:rsidRPr="00DB15D0">
              <w:rPr>
                <w:rFonts w:eastAsia="Times New Roman" w:cs="Arial"/>
                <w:bCs/>
                <w:kern w:val="24"/>
                <w:sz w:val="24"/>
                <w:szCs w:val="24"/>
              </w:rPr>
              <w:t>Doyang</w:t>
            </w:r>
            <w:r>
              <w:rPr>
                <w:rFonts w:eastAsia="Times New Roman" w:cs="Arial"/>
                <w:bCs/>
                <w:kern w:val="24"/>
                <w:sz w:val="24"/>
                <w:szCs w:val="24"/>
              </w:rPr>
              <w:t xml:space="preserve">, </w:t>
            </w:r>
            <w:r w:rsidRPr="00DB15D0">
              <w:rPr>
                <w:rFonts w:eastAsia="Times New Roman" w:cs="Arial"/>
                <w:bCs/>
                <w:kern w:val="24"/>
                <w:sz w:val="24"/>
                <w:szCs w:val="24"/>
              </w:rPr>
              <w:t>Dikhu</w:t>
            </w:r>
            <w:r>
              <w:rPr>
                <w:rFonts w:eastAsia="Times New Roman" w:cs="Arial"/>
                <w:bCs/>
                <w:kern w:val="24"/>
                <w:sz w:val="24"/>
                <w:szCs w:val="24"/>
              </w:rPr>
              <w:t>, Tizu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River Basins</w:t>
            </w:r>
            <w:r>
              <w:t xml:space="preserve"> (No and Name)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Brahmaputra Basin, Barak Basin, Chindwin-Irrawady Basin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>
              <w:t>Number of sub-basins*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9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B87397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Rainfall (Lakh Ha-m)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37.30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Surface Water (Lakh Ha-m)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17.53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Ground Water, (Lakh Ha-m)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1.95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Number of over exploited blocks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Not Available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Number of blocks with water quality issues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Not Available</w:t>
            </w:r>
          </w:p>
        </w:tc>
      </w:tr>
      <w:tr w:rsidR="00E85611" w:rsidRPr="003B5E36" w:rsidTr="002F7372">
        <w:trPr>
          <w:trHeight w:val="314"/>
          <w:jc w:val="center"/>
        </w:trPr>
        <w:tc>
          <w:tcPr>
            <w:tcW w:w="12392" w:type="dxa"/>
            <w:gridSpan w:val="3"/>
            <w:vAlign w:val="center"/>
          </w:tcPr>
          <w:p w:rsidR="00E85611" w:rsidRPr="003B5E36" w:rsidRDefault="00E85611" w:rsidP="000612D4">
            <w:pPr>
              <w:rPr>
                <w:b/>
                <w:lang w:val="en-IN"/>
              </w:rPr>
            </w:pPr>
            <w:r w:rsidRPr="003B5E36">
              <w:rPr>
                <w:b/>
                <w:lang w:val="en-IN"/>
              </w:rPr>
              <w:t>Hydromet Monitoring System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>
              <w:t>Number of Meteorological stations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53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Default="00E85611" w:rsidP="000612D4">
            <w:r>
              <w:t>Number of River Gauging</w:t>
            </w:r>
          </w:p>
        </w:tc>
        <w:tc>
          <w:tcPr>
            <w:tcW w:w="6646" w:type="dxa"/>
            <w:vAlign w:val="center"/>
          </w:tcPr>
          <w:p w:rsidR="00E85611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27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Default="00E85611" w:rsidP="000612D4">
            <w:r>
              <w:t>Number of GW monitoring stations</w:t>
            </w:r>
          </w:p>
        </w:tc>
        <w:tc>
          <w:tcPr>
            <w:tcW w:w="6646" w:type="dxa"/>
            <w:vAlign w:val="center"/>
          </w:tcPr>
          <w:p w:rsidR="00E85611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Not Available</w:t>
            </w:r>
          </w:p>
        </w:tc>
      </w:tr>
      <w:tr w:rsidR="00E85611" w:rsidRPr="003B5E36" w:rsidTr="000612D4">
        <w:trPr>
          <w:trHeight w:val="368"/>
          <w:jc w:val="center"/>
        </w:trPr>
        <w:tc>
          <w:tcPr>
            <w:tcW w:w="12392" w:type="dxa"/>
            <w:gridSpan w:val="3"/>
            <w:vAlign w:val="center"/>
          </w:tcPr>
          <w:p w:rsidR="00E85611" w:rsidRPr="003B5E36" w:rsidRDefault="00E85611" w:rsidP="000612D4">
            <w:pPr>
              <w:rPr>
                <w:b/>
                <w:lang w:val="en-IN"/>
              </w:rPr>
            </w:pPr>
            <w:r w:rsidRPr="003B5E36">
              <w:rPr>
                <w:b/>
                <w:lang w:val="en-IN"/>
              </w:rPr>
              <w:t>Storage Structures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Number of Major and medium Reservoirs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0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Number of Major and medium Barrages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0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Existing Storage of Reservoirs (MCM)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565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Hydropower generation (MW)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100.34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Actual Irrigated Area (lakh ha)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0.973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Rainfed area (Lakh ha)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2.28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Flood Affected Area (Lakh ha)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rPr>
                <w:lang w:val="en-IN"/>
              </w:rPr>
              <w:t>0.10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Drought affected area (Lakh ha)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pPr>
              <w:rPr>
                <w:lang w:val="en-IN"/>
              </w:rPr>
            </w:pPr>
            <w:r>
              <w:rPr>
                <w:lang w:val="en-IN"/>
              </w:rPr>
              <w:t>Not Available</w:t>
            </w:r>
          </w:p>
        </w:tc>
      </w:tr>
      <w:tr w:rsidR="00E85611" w:rsidRPr="003B5E36" w:rsidTr="002F7372">
        <w:trPr>
          <w:trHeight w:val="359"/>
          <w:jc w:val="center"/>
        </w:trPr>
        <w:tc>
          <w:tcPr>
            <w:tcW w:w="12392" w:type="dxa"/>
            <w:gridSpan w:val="3"/>
            <w:vAlign w:val="center"/>
          </w:tcPr>
          <w:p w:rsidR="00E85611" w:rsidRPr="003B5E36" w:rsidRDefault="00E85611" w:rsidP="000612D4">
            <w:pPr>
              <w:rPr>
                <w:b/>
                <w:lang w:val="en-IN"/>
              </w:rPr>
            </w:pPr>
            <w:r w:rsidRPr="003B5E36">
              <w:rPr>
                <w:b/>
                <w:lang w:val="en-IN"/>
              </w:rPr>
              <w:t>Institutional Setup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River Basin Organization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Nil</w:t>
            </w:r>
          </w:p>
        </w:tc>
      </w:tr>
      <w:tr w:rsidR="00E85611" w:rsidRPr="003C654B" w:rsidTr="000612D4">
        <w:trPr>
          <w:trHeight w:val="350"/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Division for Hydromet monitoring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1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Existing River basin modelling capabilities in the state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Nil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Status of State Water resources information system and existing data sharing system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Nil</w:t>
            </w:r>
          </w:p>
        </w:tc>
      </w:tr>
      <w:tr w:rsidR="00E85611" w:rsidRPr="003C654B" w:rsidTr="000612D4">
        <w:trPr>
          <w:trHeight w:val="323"/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Flood center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Nil</w:t>
            </w:r>
          </w:p>
        </w:tc>
      </w:tr>
      <w:tr w:rsidR="00E85611" w:rsidRPr="003C654B" w:rsidTr="000612D4">
        <w:trPr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Planning and design unit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Nil</w:t>
            </w:r>
          </w:p>
        </w:tc>
      </w:tr>
      <w:tr w:rsidR="00E85611" w:rsidRPr="003C654B" w:rsidTr="000612D4">
        <w:trPr>
          <w:trHeight w:val="332"/>
          <w:jc w:val="center"/>
        </w:trPr>
        <w:tc>
          <w:tcPr>
            <w:tcW w:w="1156" w:type="dxa"/>
            <w:vAlign w:val="center"/>
          </w:tcPr>
          <w:p w:rsidR="00E85611" w:rsidRPr="003B5E36" w:rsidRDefault="00E85611" w:rsidP="000612D4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  <w:vAlign w:val="center"/>
          </w:tcPr>
          <w:p w:rsidR="00E85611" w:rsidRPr="003C654B" w:rsidRDefault="00E85611" w:rsidP="000612D4">
            <w:r w:rsidRPr="003C654B">
              <w:t>Training Institution</w:t>
            </w:r>
          </w:p>
        </w:tc>
        <w:tc>
          <w:tcPr>
            <w:tcW w:w="6646" w:type="dxa"/>
            <w:vAlign w:val="center"/>
          </w:tcPr>
          <w:p w:rsidR="00E85611" w:rsidRPr="003C654B" w:rsidRDefault="00E85611" w:rsidP="000612D4">
            <w:r>
              <w:t>Nil</w:t>
            </w:r>
          </w:p>
        </w:tc>
      </w:tr>
      <w:tr w:rsidR="00E85611" w:rsidRPr="003C654B" w:rsidTr="002F7372">
        <w:trPr>
          <w:trHeight w:val="77"/>
          <w:jc w:val="center"/>
        </w:trPr>
        <w:tc>
          <w:tcPr>
            <w:tcW w:w="12392" w:type="dxa"/>
            <w:gridSpan w:val="3"/>
            <w:vAlign w:val="center"/>
          </w:tcPr>
          <w:p w:rsidR="00E85611" w:rsidRPr="003C654B" w:rsidRDefault="00E85611" w:rsidP="000612D4">
            <w:r w:rsidRPr="009E55C1">
              <w:t xml:space="preserve">Note: * list of Basin and sub-basins </w:t>
            </w:r>
            <w:r>
              <w:t>codes is</w:t>
            </w:r>
            <w:r w:rsidRPr="009E55C1">
              <w:t xml:space="preserve"> provided in on project website.</w:t>
            </w:r>
          </w:p>
        </w:tc>
      </w:tr>
    </w:tbl>
    <w:p w:rsidR="00E85611" w:rsidRPr="003879AC" w:rsidRDefault="00E85611" w:rsidP="00E85611">
      <w:pPr>
        <w:pStyle w:val="Heading2"/>
        <w:numPr>
          <w:ilvl w:val="0"/>
          <w:numId w:val="0"/>
        </w:numPr>
      </w:pPr>
      <w:bookmarkStart w:id="4" w:name="_Toc427320490"/>
      <w:r>
        <w:lastRenderedPageBreak/>
        <w:t xml:space="preserve">1.3   </w:t>
      </w:r>
      <w:r w:rsidRPr="003879AC">
        <w:t>Description of River Basins</w:t>
      </w:r>
      <w:bookmarkEnd w:id="4"/>
    </w:p>
    <w:p w:rsidR="00E85611" w:rsidRPr="003879AC" w:rsidRDefault="00E85611" w:rsidP="00E85611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36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91"/>
        <w:gridCol w:w="1701"/>
        <w:gridCol w:w="1985"/>
        <w:gridCol w:w="992"/>
        <w:gridCol w:w="1559"/>
        <w:gridCol w:w="1134"/>
        <w:gridCol w:w="1134"/>
        <w:gridCol w:w="992"/>
        <w:gridCol w:w="2835"/>
      </w:tblGrid>
      <w:tr w:rsidR="00E85611" w:rsidRPr="003879AC" w:rsidTr="00B87397">
        <w:trPr>
          <w:trHeight w:val="476"/>
          <w:tblHeader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Sub-Basin Code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Name of River Basin/Sub-Basin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Whether Interstate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Drainage Area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Number of Storage Structures</w:t>
            </w:r>
          </w:p>
        </w:tc>
        <w:tc>
          <w:tcPr>
            <w:tcW w:w="2835" w:type="dxa"/>
            <w:tcBorders>
              <w:top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Hot Spots/ Issues</w:t>
            </w:r>
          </w:p>
        </w:tc>
      </w:tr>
      <w:tr w:rsidR="00B87397" w:rsidRPr="003879AC" w:rsidTr="00B87397">
        <w:trPr>
          <w:trHeight w:val="368"/>
          <w:tblHeader/>
        </w:trPr>
        <w:tc>
          <w:tcPr>
            <w:tcW w:w="12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Basin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Sub-Basin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Yes/No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% within State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B87397">
              <w:rPr>
                <w:rFonts w:ascii="Times New Roman" w:hAnsi="Times New Roman" w:cs="Times New Roman"/>
                <w:b/>
              </w:rPr>
              <w:t>(km</w:t>
            </w:r>
            <w:r w:rsidRPr="00B87397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B8739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Type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7397">
              <w:rPr>
                <w:rFonts w:ascii="Times New Roman" w:hAnsi="Times New Roman" w:cs="Times New Roman"/>
                <w:b/>
              </w:rPr>
              <w:t>Number</w:t>
            </w:r>
          </w:p>
        </w:tc>
        <w:tc>
          <w:tcPr>
            <w:tcW w:w="28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B87397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5DE9" w:rsidRPr="003879AC" w:rsidTr="00B87397">
        <w:trPr>
          <w:trHeight w:val="330"/>
        </w:trPr>
        <w:tc>
          <w:tcPr>
            <w:tcW w:w="1291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</w:tcPr>
          <w:p w:rsidR="00BA5DE9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  <w:p w:rsidR="00BA5DE9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  <w:p w:rsidR="00BA5DE9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  <w:p w:rsidR="00BA5DE9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2B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A5DE9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Brahmaputra</w:t>
            </w:r>
          </w:p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BA5DE9" w:rsidRPr="00E74D82" w:rsidRDefault="00BA5DE9" w:rsidP="000612D4">
            <w:pPr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 xml:space="preserve">Dhansiri (South) 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A5DE9" w:rsidRPr="00BA0797" w:rsidRDefault="00BA5DE9" w:rsidP="000612D4">
            <w:pPr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24"/>
              </w:rPr>
              <w:t>8405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Flood, River Pollution</w:t>
            </w:r>
          </w:p>
        </w:tc>
      </w:tr>
      <w:tr w:rsidR="00BA5DE9" w:rsidRPr="003879AC" w:rsidTr="00B87397">
        <w:trPr>
          <w:trHeight w:val="350"/>
        </w:trPr>
        <w:tc>
          <w:tcPr>
            <w:tcW w:w="1291" w:type="dxa"/>
            <w:vMerge/>
            <w:shd w:val="clear" w:color="auto" w:fill="FFFFFF" w:themeFill="background1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A5DE9" w:rsidRPr="00E74D82" w:rsidRDefault="00BA5DE9" w:rsidP="000612D4">
            <w:pPr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 xml:space="preserve">Chathe-Dzuza </w:t>
            </w:r>
          </w:p>
        </w:tc>
        <w:tc>
          <w:tcPr>
            <w:tcW w:w="992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BA5DE9" w:rsidRPr="00BA0797" w:rsidRDefault="00BA5DE9" w:rsidP="000612D4">
            <w:pPr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 w:rsidRPr="00BA0797">
              <w:rPr>
                <w:rFonts w:ascii="Times New Roman" w:eastAsia="Times New Roman" w:hAnsi="Times New Roman" w:cs="Times New Roman"/>
                <w:kern w:val="24"/>
              </w:rPr>
              <w:t>621</w:t>
            </w:r>
          </w:p>
        </w:tc>
        <w:tc>
          <w:tcPr>
            <w:tcW w:w="1134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Flood, Irrigation</w:t>
            </w:r>
          </w:p>
        </w:tc>
      </w:tr>
      <w:tr w:rsidR="00BA5DE9" w:rsidRPr="003879AC" w:rsidTr="00B87397">
        <w:trPr>
          <w:trHeight w:val="350"/>
        </w:trPr>
        <w:tc>
          <w:tcPr>
            <w:tcW w:w="1291" w:type="dxa"/>
            <w:vMerge/>
            <w:shd w:val="clear" w:color="auto" w:fill="FFFFFF" w:themeFill="background1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A5DE9" w:rsidRPr="00E74D82" w:rsidRDefault="00BA5DE9" w:rsidP="000612D4">
            <w:pPr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 xml:space="preserve">Doyang </w:t>
            </w:r>
          </w:p>
        </w:tc>
        <w:tc>
          <w:tcPr>
            <w:tcW w:w="992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BA5DE9" w:rsidRPr="00BA0797" w:rsidRDefault="00BA5DE9" w:rsidP="000612D4">
            <w:pPr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 w:rsidRPr="00BA0797">
              <w:rPr>
                <w:rFonts w:ascii="Times New Roman" w:eastAsia="Times New Roman" w:hAnsi="Times New Roman" w:cs="Times New Roman"/>
                <w:kern w:val="24"/>
              </w:rPr>
              <w:t>3558</w:t>
            </w:r>
          </w:p>
        </w:tc>
        <w:tc>
          <w:tcPr>
            <w:tcW w:w="1134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Rockfill (for hydel only)</w:t>
            </w:r>
          </w:p>
        </w:tc>
        <w:tc>
          <w:tcPr>
            <w:tcW w:w="992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Irrigation, Drinking</w:t>
            </w:r>
            <w:r w:rsidR="0095110E">
              <w:rPr>
                <w:rFonts w:ascii="Times New Roman" w:hAnsi="Times New Roman" w:cs="Times New Roman"/>
              </w:rPr>
              <w:t>,Hydro power</w:t>
            </w:r>
          </w:p>
        </w:tc>
      </w:tr>
      <w:tr w:rsidR="00BA5DE9" w:rsidRPr="003879AC" w:rsidTr="00B87397">
        <w:trPr>
          <w:trHeight w:val="350"/>
        </w:trPr>
        <w:tc>
          <w:tcPr>
            <w:tcW w:w="1291" w:type="dxa"/>
            <w:vMerge/>
            <w:shd w:val="clear" w:color="auto" w:fill="FFFFFF" w:themeFill="background1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A5DE9" w:rsidRPr="00E74D82" w:rsidRDefault="00BA5DE9" w:rsidP="000612D4">
            <w:pPr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 xml:space="preserve">Tsurang (Bhogdoi) </w:t>
            </w:r>
          </w:p>
        </w:tc>
        <w:tc>
          <w:tcPr>
            <w:tcW w:w="992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34.9</w:t>
            </w:r>
          </w:p>
        </w:tc>
        <w:tc>
          <w:tcPr>
            <w:tcW w:w="1134" w:type="dxa"/>
          </w:tcPr>
          <w:p w:rsidR="00BA5DE9" w:rsidRPr="00BA0797" w:rsidRDefault="00BA5DE9" w:rsidP="000612D4">
            <w:pPr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24"/>
              </w:rPr>
              <w:t>1420</w:t>
            </w:r>
          </w:p>
        </w:tc>
        <w:tc>
          <w:tcPr>
            <w:tcW w:w="1134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Flood, Irrigation</w:t>
            </w:r>
          </w:p>
        </w:tc>
      </w:tr>
      <w:tr w:rsidR="00BA5DE9" w:rsidRPr="003879AC" w:rsidTr="00B87397">
        <w:trPr>
          <w:trHeight w:val="368"/>
        </w:trPr>
        <w:tc>
          <w:tcPr>
            <w:tcW w:w="1291" w:type="dxa"/>
            <w:vMerge/>
            <w:shd w:val="clear" w:color="auto" w:fill="FFFFFF" w:themeFill="background1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A5DE9" w:rsidRPr="00E74D82" w:rsidRDefault="00BA5DE9" w:rsidP="000612D4">
            <w:pPr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 xml:space="preserve">Milak (Jhanji) </w:t>
            </w:r>
          </w:p>
        </w:tc>
        <w:tc>
          <w:tcPr>
            <w:tcW w:w="992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65.6</w:t>
            </w:r>
          </w:p>
        </w:tc>
        <w:tc>
          <w:tcPr>
            <w:tcW w:w="1134" w:type="dxa"/>
          </w:tcPr>
          <w:p w:rsidR="00BA5DE9" w:rsidRPr="00BA0797" w:rsidRDefault="00BA5DE9" w:rsidP="000612D4">
            <w:pPr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24"/>
              </w:rPr>
              <w:t>1349</w:t>
            </w:r>
          </w:p>
        </w:tc>
        <w:tc>
          <w:tcPr>
            <w:tcW w:w="1134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</w:t>
            </w:r>
          </w:p>
        </w:tc>
      </w:tr>
      <w:tr w:rsidR="00BA5DE9" w:rsidRPr="003879AC" w:rsidTr="00B87397">
        <w:trPr>
          <w:trHeight w:val="332"/>
        </w:trPr>
        <w:tc>
          <w:tcPr>
            <w:tcW w:w="1291" w:type="dxa"/>
            <w:vMerge/>
            <w:shd w:val="clear" w:color="auto" w:fill="FFFFFF" w:themeFill="background1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A5DE9" w:rsidRPr="00E74D82" w:rsidRDefault="00BA5DE9" w:rsidP="000612D4">
            <w:pPr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 xml:space="preserve">Dikhu </w:t>
            </w:r>
          </w:p>
        </w:tc>
        <w:tc>
          <w:tcPr>
            <w:tcW w:w="992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69.3</w:t>
            </w:r>
          </w:p>
        </w:tc>
        <w:tc>
          <w:tcPr>
            <w:tcW w:w="1134" w:type="dxa"/>
          </w:tcPr>
          <w:p w:rsidR="00BA5DE9" w:rsidRPr="00BA0797" w:rsidRDefault="00BA5DE9" w:rsidP="000612D4">
            <w:pPr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24"/>
              </w:rPr>
              <w:t>4372</w:t>
            </w:r>
          </w:p>
        </w:tc>
        <w:tc>
          <w:tcPr>
            <w:tcW w:w="1134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</w:t>
            </w:r>
          </w:p>
        </w:tc>
      </w:tr>
      <w:tr w:rsidR="00BA5DE9" w:rsidRPr="003879AC" w:rsidTr="00B87397">
        <w:trPr>
          <w:trHeight w:val="332"/>
        </w:trPr>
        <w:tc>
          <w:tcPr>
            <w:tcW w:w="1291" w:type="dxa"/>
            <w:vMerge/>
            <w:shd w:val="clear" w:color="auto" w:fill="FFFFFF" w:themeFill="background1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A5DE9" w:rsidRPr="00E74D82" w:rsidRDefault="00BA5DE9" w:rsidP="000612D4">
            <w:pPr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 xml:space="preserve">Tizit (Disang) </w:t>
            </w:r>
          </w:p>
        </w:tc>
        <w:tc>
          <w:tcPr>
            <w:tcW w:w="992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:rsidR="00BA5DE9" w:rsidRPr="00BA0797" w:rsidRDefault="00BA5DE9" w:rsidP="000612D4">
            <w:pPr>
              <w:ind w:right="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24"/>
              </w:rPr>
              <w:t>3950</w:t>
            </w:r>
          </w:p>
        </w:tc>
        <w:tc>
          <w:tcPr>
            <w:tcW w:w="1134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BA5DE9" w:rsidRPr="003879AC" w:rsidRDefault="00BA5DE9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</w:t>
            </w:r>
          </w:p>
        </w:tc>
      </w:tr>
      <w:tr w:rsidR="00E85611" w:rsidRPr="003879AC" w:rsidTr="005E6702">
        <w:trPr>
          <w:trHeight w:val="350"/>
        </w:trPr>
        <w:tc>
          <w:tcPr>
            <w:tcW w:w="1291" w:type="dxa"/>
            <w:shd w:val="clear" w:color="auto" w:fill="FFFFFF" w:themeFill="background1"/>
            <w:vAlign w:val="center"/>
          </w:tcPr>
          <w:p w:rsidR="00E85611" w:rsidRPr="003879AC" w:rsidRDefault="00BA5DE9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2C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85611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Barak</w:t>
            </w:r>
          </w:p>
          <w:p w:rsidR="00E85611" w:rsidRPr="003879AC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E85611" w:rsidRPr="00E74D82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Barak</w:t>
            </w:r>
          </w:p>
        </w:tc>
        <w:tc>
          <w:tcPr>
            <w:tcW w:w="992" w:type="dxa"/>
            <w:vAlign w:val="center"/>
          </w:tcPr>
          <w:p w:rsidR="00E85611" w:rsidRPr="003879AC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E85611" w:rsidRPr="003879AC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134" w:type="dxa"/>
            <w:vAlign w:val="center"/>
          </w:tcPr>
          <w:p w:rsidR="00E85611" w:rsidRPr="003879AC" w:rsidRDefault="00E85611" w:rsidP="005E6702">
            <w:pPr>
              <w:ind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26193</w:t>
            </w:r>
          </w:p>
        </w:tc>
        <w:tc>
          <w:tcPr>
            <w:tcW w:w="1134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</w:t>
            </w:r>
          </w:p>
        </w:tc>
      </w:tr>
      <w:tr w:rsidR="00E85611" w:rsidRPr="003879AC" w:rsidTr="005E6702">
        <w:tc>
          <w:tcPr>
            <w:tcW w:w="1291" w:type="dxa"/>
            <w:shd w:val="clear" w:color="auto" w:fill="FFFFFF" w:themeFill="background1"/>
            <w:vAlign w:val="center"/>
          </w:tcPr>
          <w:p w:rsidR="00E85611" w:rsidRPr="003879AC" w:rsidRDefault="00BA5DE9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85611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Chindwin- Irrawady</w:t>
            </w:r>
          </w:p>
          <w:p w:rsidR="00E85611" w:rsidRPr="003879AC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E85611" w:rsidRPr="00E74D82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hAnsi="Times New Roman" w:cs="Times New Roman"/>
              </w:rPr>
              <w:t>Tizu</w:t>
            </w:r>
          </w:p>
        </w:tc>
        <w:tc>
          <w:tcPr>
            <w:tcW w:w="992" w:type="dxa"/>
            <w:vAlign w:val="center"/>
          </w:tcPr>
          <w:p w:rsidR="00E85611" w:rsidRPr="003879AC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559" w:type="dxa"/>
            <w:vAlign w:val="center"/>
          </w:tcPr>
          <w:p w:rsidR="00E85611" w:rsidRPr="003879AC" w:rsidRDefault="00E85611" w:rsidP="005E6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E85611" w:rsidRPr="003879AC" w:rsidRDefault="00E85611" w:rsidP="005E6702">
            <w:pPr>
              <w:ind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4884</w:t>
            </w:r>
          </w:p>
        </w:tc>
        <w:tc>
          <w:tcPr>
            <w:tcW w:w="1134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Irrigation, Navigation</w:t>
            </w:r>
          </w:p>
        </w:tc>
      </w:tr>
    </w:tbl>
    <w:p w:rsidR="00E85611" w:rsidRPr="003879AC" w:rsidRDefault="00E85611" w:rsidP="00E85611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E85611" w:rsidRPr="003879AC" w:rsidRDefault="00E85611" w:rsidP="00E85611">
      <w:pPr>
        <w:pStyle w:val="Heading2"/>
        <w:numPr>
          <w:ilvl w:val="1"/>
          <w:numId w:val="10"/>
        </w:numPr>
      </w:pPr>
      <w:bookmarkStart w:id="5" w:name="_Toc427320491"/>
      <w:r w:rsidRPr="003879AC">
        <w:t>Description of GroundWater Aquifers</w:t>
      </w:r>
      <w:bookmarkEnd w:id="5"/>
    </w:p>
    <w:tbl>
      <w:tblPr>
        <w:tblStyle w:val="TableGrid"/>
        <w:tblW w:w="13608" w:type="dxa"/>
        <w:tblInd w:w="108" w:type="dxa"/>
        <w:tblLook w:val="04A0"/>
      </w:tblPr>
      <w:tblGrid>
        <w:gridCol w:w="993"/>
        <w:gridCol w:w="1077"/>
        <w:gridCol w:w="3600"/>
        <w:gridCol w:w="1134"/>
        <w:gridCol w:w="1843"/>
        <w:gridCol w:w="2126"/>
        <w:gridCol w:w="2835"/>
      </w:tblGrid>
      <w:tr w:rsidR="00E85611" w:rsidRPr="003879AC" w:rsidTr="00B87397">
        <w:trPr>
          <w:tblHeader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Sub-Basin code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Aquifer Name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Type and Description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Annual Recharge</w:t>
            </w:r>
            <w:r w:rsidRPr="003879AC">
              <w:rPr>
                <w:rFonts w:ascii="Times New Roman" w:hAnsi="Times New Roman" w:cs="Times New Roman"/>
                <w:szCs w:val="24"/>
              </w:rPr>
              <w:br/>
              <w:t>(million m</w:t>
            </w:r>
            <w:r w:rsidRPr="003879A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3879AC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Current Utilization (million m</w:t>
            </w:r>
            <w:r w:rsidRPr="003879A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3879AC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Major Use of Water from the Aquifer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Major Issues</w:t>
            </w:r>
          </w:p>
        </w:tc>
      </w:tr>
      <w:tr w:rsidR="00E85611" w:rsidRPr="003879AC" w:rsidTr="00B87397">
        <w:trPr>
          <w:trHeight w:val="1299"/>
        </w:trPr>
        <w:tc>
          <w:tcPr>
            <w:tcW w:w="993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77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0" w:type="dxa"/>
            <w:tcBorders>
              <w:top w:val="single" w:sz="12" w:space="0" w:color="auto"/>
            </w:tcBorders>
          </w:tcPr>
          <w:p w:rsidR="00B87397" w:rsidRDefault="00E85611" w:rsidP="00B87397">
            <w:pPr>
              <w:pStyle w:val="ListParagraph"/>
              <w:spacing w:after="120"/>
              <w:ind w:left="0"/>
              <w:contextualSpacing w:val="0"/>
              <w:rPr>
                <w:lang w:val="en-IN"/>
              </w:rPr>
            </w:pPr>
            <w:r>
              <w:rPr>
                <w:lang w:val="en-IN"/>
              </w:rPr>
              <w:t xml:space="preserve">Not Available as of now. </w:t>
            </w: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lang w:val="en-IN"/>
              </w:rPr>
              <w:t>To be reported as and when information are available from State Geology &amp; Mining Deptt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85611" w:rsidRPr="003879AC" w:rsidRDefault="00E85611" w:rsidP="00E85611">
      <w:pPr>
        <w:pStyle w:val="Heading2"/>
      </w:pPr>
      <w:bookmarkStart w:id="6" w:name="_Toc427320492"/>
      <w:r w:rsidRPr="003879AC">
        <w:lastRenderedPageBreak/>
        <w:t>Existing Hydro-met Monitoring System in the state</w:t>
      </w:r>
      <w:bookmarkEnd w:id="6"/>
    </w:p>
    <w:p w:rsidR="00E85611" w:rsidRDefault="00E85611" w:rsidP="00E85611">
      <w:r>
        <w:t>Following is the summary of existing setup. The detailed are provided in Annexure…</w:t>
      </w:r>
    </w:p>
    <w:tbl>
      <w:tblPr>
        <w:tblStyle w:val="TableGrid"/>
        <w:tblW w:w="0" w:type="auto"/>
        <w:jc w:val="center"/>
        <w:tblInd w:w="-1278" w:type="dxa"/>
        <w:tblLayout w:type="fixed"/>
        <w:tblLook w:val="04A0"/>
      </w:tblPr>
      <w:tblGrid>
        <w:gridCol w:w="1150"/>
        <w:gridCol w:w="2693"/>
        <w:gridCol w:w="709"/>
        <w:gridCol w:w="567"/>
        <w:gridCol w:w="567"/>
        <w:gridCol w:w="510"/>
        <w:gridCol w:w="57"/>
        <w:gridCol w:w="567"/>
        <w:gridCol w:w="606"/>
        <w:gridCol w:w="1350"/>
        <w:gridCol w:w="534"/>
        <w:gridCol w:w="567"/>
        <w:gridCol w:w="567"/>
        <w:gridCol w:w="567"/>
        <w:gridCol w:w="588"/>
      </w:tblGrid>
      <w:tr w:rsidR="00E85611" w:rsidTr="000612D4">
        <w:trPr>
          <w:trHeight w:val="368"/>
          <w:jc w:val="center"/>
        </w:trPr>
        <w:tc>
          <w:tcPr>
            <w:tcW w:w="1150" w:type="dxa"/>
            <w:vMerge w:val="restart"/>
            <w:vAlign w:val="center"/>
          </w:tcPr>
          <w:p w:rsidR="00E85611" w:rsidRPr="00344F68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S.</w:t>
            </w:r>
            <w:r w:rsidRPr="00344F68">
              <w:rPr>
                <w:b/>
              </w:rPr>
              <w:t>. No.</w:t>
            </w:r>
          </w:p>
        </w:tc>
        <w:tc>
          <w:tcPr>
            <w:tcW w:w="2693" w:type="dxa"/>
            <w:vMerge w:val="restart"/>
            <w:vAlign w:val="center"/>
          </w:tcPr>
          <w:p w:rsidR="00E85611" w:rsidRPr="00344F68" w:rsidRDefault="00E85611" w:rsidP="000612D4">
            <w:pPr>
              <w:jc w:val="center"/>
              <w:rPr>
                <w:b/>
              </w:rPr>
            </w:pPr>
            <w:r w:rsidRPr="00344F68">
              <w:rPr>
                <w:b/>
              </w:rPr>
              <w:t>Type</w:t>
            </w:r>
          </w:p>
        </w:tc>
        <w:tc>
          <w:tcPr>
            <w:tcW w:w="1843" w:type="dxa"/>
            <w:gridSpan w:val="3"/>
            <w:vAlign w:val="center"/>
          </w:tcPr>
          <w:p w:rsidR="00E85611" w:rsidRPr="00344F68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State</w:t>
            </w:r>
          </w:p>
        </w:tc>
        <w:tc>
          <w:tcPr>
            <w:tcW w:w="1740" w:type="dxa"/>
            <w:gridSpan w:val="4"/>
            <w:vAlign w:val="center"/>
          </w:tcPr>
          <w:p w:rsidR="00E85611" w:rsidRPr="00344F68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CWC</w:t>
            </w:r>
          </w:p>
        </w:tc>
        <w:tc>
          <w:tcPr>
            <w:tcW w:w="2451" w:type="dxa"/>
            <w:gridSpan w:val="3"/>
            <w:vAlign w:val="center"/>
          </w:tcPr>
          <w:p w:rsidR="00E85611" w:rsidRPr="00344F68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IMD</w:t>
            </w:r>
          </w:p>
        </w:tc>
        <w:tc>
          <w:tcPr>
            <w:tcW w:w="1722" w:type="dxa"/>
            <w:gridSpan w:val="3"/>
          </w:tcPr>
          <w:p w:rsidR="00E85611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Others</w:t>
            </w:r>
          </w:p>
        </w:tc>
      </w:tr>
      <w:tr w:rsidR="000612D4" w:rsidTr="000612D4">
        <w:trPr>
          <w:trHeight w:val="461"/>
          <w:jc w:val="center"/>
        </w:trPr>
        <w:tc>
          <w:tcPr>
            <w:tcW w:w="1150" w:type="dxa"/>
            <w:vMerge/>
            <w:vAlign w:val="center"/>
          </w:tcPr>
          <w:p w:rsidR="000612D4" w:rsidRDefault="000612D4" w:rsidP="000612D4">
            <w:pPr>
              <w:jc w:val="center"/>
            </w:pPr>
          </w:p>
        </w:tc>
        <w:tc>
          <w:tcPr>
            <w:tcW w:w="2693" w:type="dxa"/>
            <w:vMerge/>
            <w:vAlign w:val="center"/>
          </w:tcPr>
          <w:p w:rsidR="000612D4" w:rsidRDefault="000612D4" w:rsidP="000612D4">
            <w:pPr>
              <w:jc w:val="center"/>
            </w:pPr>
          </w:p>
        </w:tc>
        <w:tc>
          <w:tcPr>
            <w:tcW w:w="709" w:type="dxa"/>
            <w:vAlign w:val="center"/>
          </w:tcPr>
          <w:p w:rsidR="000612D4" w:rsidRDefault="000612D4" w:rsidP="000612D4">
            <w:pPr>
              <w:jc w:val="center"/>
            </w:pPr>
            <w:r>
              <w:t>P</w:t>
            </w:r>
          </w:p>
        </w:tc>
        <w:tc>
          <w:tcPr>
            <w:tcW w:w="567" w:type="dxa"/>
            <w:vAlign w:val="center"/>
          </w:tcPr>
          <w:p w:rsidR="000612D4" w:rsidRDefault="000612D4" w:rsidP="000612D4">
            <w:pPr>
              <w:jc w:val="center"/>
            </w:pPr>
            <w:r>
              <w:t>S</w:t>
            </w:r>
          </w:p>
        </w:tc>
        <w:tc>
          <w:tcPr>
            <w:tcW w:w="567" w:type="dxa"/>
            <w:vAlign w:val="center"/>
          </w:tcPr>
          <w:p w:rsidR="000612D4" w:rsidRPr="006D5C73" w:rsidRDefault="000612D4" w:rsidP="000612D4">
            <w:pPr>
              <w:jc w:val="center"/>
              <w:rPr>
                <w:b/>
              </w:rPr>
            </w:pPr>
            <w:r w:rsidRPr="006D5C73">
              <w:rPr>
                <w:b/>
              </w:rPr>
              <w:t>T</w:t>
            </w:r>
          </w:p>
        </w:tc>
        <w:tc>
          <w:tcPr>
            <w:tcW w:w="567" w:type="dxa"/>
            <w:gridSpan w:val="2"/>
            <w:vAlign w:val="center"/>
          </w:tcPr>
          <w:p w:rsidR="000612D4" w:rsidRDefault="000612D4" w:rsidP="000612D4">
            <w:pPr>
              <w:jc w:val="center"/>
            </w:pPr>
            <w:r>
              <w:t>P</w:t>
            </w:r>
          </w:p>
        </w:tc>
        <w:tc>
          <w:tcPr>
            <w:tcW w:w="567" w:type="dxa"/>
            <w:vAlign w:val="center"/>
          </w:tcPr>
          <w:p w:rsidR="000612D4" w:rsidRDefault="000612D4" w:rsidP="000612D4">
            <w:pPr>
              <w:jc w:val="center"/>
            </w:pPr>
            <w:r>
              <w:t>S</w:t>
            </w:r>
          </w:p>
        </w:tc>
        <w:tc>
          <w:tcPr>
            <w:tcW w:w="606" w:type="dxa"/>
            <w:vAlign w:val="center"/>
          </w:tcPr>
          <w:p w:rsidR="000612D4" w:rsidRPr="006D5C73" w:rsidRDefault="000612D4" w:rsidP="000612D4">
            <w:pPr>
              <w:jc w:val="center"/>
              <w:rPr>
                <w:b/>
              </w:rPr>
            </w:pPr>
            <w:r w:rsidRPr="006D5C73">
              <w:rPr>
                <w:b/>
              </w:rPr>
              <w:t>T</w:t>
            </w:r>
          </w:p>
        </w:tc>
        <w:tc>
          <w:tcPr>
            <w:tcW w:w="1350" w:type="dxa"/>
            <w:vAlign w:val="center"/>
          </w:tcPr>
          <w:p w:rsidR="000612D4" w:rsidRDefault="000612D4" w:rsidP="000612D4">
            <w:pPr>
              <w:jc w:val="center"/>
            </w:pPr>
            <w:r>
              <w:t>P</w:t>
            </w:r>
          </w:p>
        </w:tc>
        <w:tc>
          <w:tcPr>
            <w:tcW w:w="534" w:type="dxa"/>
            <w:vAlign w:val="center"/>
          </w:tcPr>
          <w:p w:rsidR="000612D4" w:rsidRDefault="000612D4" w:rsidP="000612D4">
            <w:pPr>
              <w:jc w:val="center"/>
            </w:pPr>
            <w:r>
              <w:t>S</w:t>
            </w:r>
          </w:p>
        </w:tc>
        <w:tc>
          <w:tcPr>
            <w:tcW w:w="567" w:type="dxa"/>
            <w:vAlign w:val="center"/>
          </w:tcPr>
          <w:p w:rsidR="000612D4" w:rsidRPr="006D5C73" w:rsidRDefault="000612D4" w:rsidP="000612D4">
            <w:pPr>
              <w:jc w:val="center"/>
              <w:rPr>
                <w:b/>
              </w:rPr>
            </w:pPr>
            <w:r w:rsidRPr="006D5C73">
              <w:rPr>
                <w:b/>
              </w:rPr>
              <w:t>T</w:t>
            </w:r>
          </w:p>
        </w:tc>
        <w:tc>
          <w:tcPr>
            <w:tcW w:w="567" w:type="dxa"/>
            <w:vAlign w:val="center"/>
          </w:tcPr>
          <w:p w:rsidR="000612D4" w:rsidRDefault="000612D4" w:rsidP="000612D4">
            <w:pPr>
              <w:jc w:val="center"/>
            </w:pPr>
            <w:r>
              <w:t>P</w:t>
            </w:r>
          </w:p>
        </w:tc>
        <w:tc>
          <w:tcPr>
            <w:tcW w:w="567" w:type="dxa"/>
            <w:vAlign w:val="center"/>
          </w:tcPr>
          <w:p w:rsidR="000612D4" w:rsidRDefault="000612D4" w:rsidP="000612D4">
            <w:pPr>
              <w:jc w:val="center"/>
            </w:pPr>
            <w:r>
              <w:t>S</w:t>
            </w:r>
          </w:p>
        </w:tc>
        <w:tc>
          <w:tcPr>
            <w:tcW w:w="588" w:type="dxa"/>
            <w:vAlign w:val="center"/>
          </w:tcPr>
          <w:p w:rsidR="000612D4" w:rsidRPr="006D5C73" w:rsidRDefault="000612D4" w:rsidP="000612D4">
            <w:pPr>
              <w:jc w:val="center"/>
              <w:rPr>
                <w:b/>
              </w:rPr>
            </w:pPr>
            <w:r w:rsidRPr="006D5C73">
              <w:rPr>
                <w:b/>
              </w:rPr>
              <w:t>T</w:t>
            </w:r>
          </w:p>
        </w:tc>
      </w:tr>
      <w:tr w:rsidR="00E85611" w:rsidTr="000612D4">
        <w:trPr>
          <w:jc w:val="center"/>
        </w:trPr>
        <w:tc>
          <w:tcPr>
            <w:tcW w:w="1150" w:type="dxa"/>
            <w:vAlign w:val="center"/>
          </w:tcPr>
          <w:p w:rsidR="00E85611" w:rsidRDefault="00E85611" w:rsidP="000612D4">
            <w:pPr>
              <w:jc w:val="center"/>
            </w:pPr>
            <w:r>
              <w:t>1.</w:t>
            </w:r>
          </w:p>
        </w:tc>
        <w:tc>
          <w:tcPr>
            <w:tcW w:w="2693" w:type="dxa"/>
            <w:vAlign w:val="center"/>
          </w:tcPr>
          <w:p w:rsidR="00E85611" w:rsidRDefault="00E85611" w:rsidP="000612D4">
            <w:pPr>
              <w:jc w:val="center"/>
            </w:pPr>
            <w:r>
              <w:t>Meteorological</w:t>
            </w:r>
          </w:p>
          <w:p w:rsidR="00E85611" w:rsidRDefault="00E85611" w:rsidP="000612D4">
            <w:pPr>
              <w:jc w:val="center"/>
            </w:pPr>
            <w:r>
              <w:t xml:space="preserve"> (Rain gauge/</w:t>
            </w:r>
          </w:p>
          <w:p w:rsidR="00E85611" w:rsidRDefault="00E85611" w:rsidP="000612D4">
            <w:pPr>
              <w:jc w:val="center"/>
            </w:pPr>
            <w:r>
              <w:t>AWS/FCS)</w:t>
            </w:r>
          </w:p>
        </w:tc>
        <w:tc>
          <w:tcPr>
            <w:tcW w:w="709" w:type="dxa"/>
            <w:vAlign w:val="center"/>
          </w:tcPr>
          <w:p w:rsidR="00E85611" w:rsidRDefault="00E85611" w:rsidP="000612D4">
            <w:pPr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E85611" w:rsidRPr="00C32B5E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67" w:type="dxa"/>
            <w:gridSpan w:val="2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606" w:type="dxa"/>
            <w:vAlign w:val="center"/>
          </w:tcPr>
          <w:p w:rsidR="00E85611" w:rsidRPr="00C32B5E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50" w:type="dxa"/>
            <w:vAlign w:val="center"/>
          </w:tcPr>
          <w:p w:rsidR="00E85611" w:rsidRDefault="00E85611" w:rsidP="000612D4">
            <w:pPr>
              <w:jc w:val="center"/>
            </w:pPr>
            <w:r>
              <w:t xml:space="preserve">10(AWS </w:t>
            </w:r>
          </w:p>
          <w:p w:rsidR="00E85611" w:rsidRDefault="00E85611" w:rsidP="000612D4">
            <w:pPr>
              <w:jc w:val="center"/>
            </w:pPr>
            <w:r>
              <w:t>&amp; 14 ARG)</w:t>
            </w:r>
          </w:p>
        </w:tc>
        <w:tc>
          <w:tcPr>
            <w:tcW w:w="534" w:type="dxa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E85611" w:rsidRPr="00C32B5E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7" w:type="dxa"/>
            <w:vAlign w:val="center"/>
          </w:tcPr>
          <w:p w:rsidR="00E85611" w:rsidRDefault="00E85611" w:rsidP="000612D4">
            <w:pPr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588" w:type="dxa"/>
            <w:vAlign w:val="center"/>
          </w:tcPr>
          <w:p w:rsidR="00E85611" w:rsidRPr="00C32B5E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85611" w:rsidTr="000612D4">
        <w:trPr>
          <w:trHeight w:val="422"/>
          <w:jc w:val="center"/>
        </w:trPr>
        <w:tc>
          <w:tcPr>
            <w:tcW w:w="1150" w:type="dxa"/>
            <w:vAlign w:val="center"/>
          </w:tcPr>
          <w:p w:rsidR="00E85611" w:rsidRDefault="00E85611" w:rsidP="000612D4">
            <w:pPr>
              <w:jc w:val="center"/>
            </w:pPr>
            <w:r>
              <w:t>2.</w:t>
            </w:r>
          </w:p>
        </w:tc>
        <w:tc>
          <w:tcPr>
            <w:tcW w:w="2693" w:type="dxa"/>
            <w:vAlign w:val="center"/>
          </w:tcPr>
          <w:p w:rsidR="00E85611" w:rsidRDefault="00E85611" w:rsidP="000612D4">
            <w:pPr>
              <w:jc w:val="center"/>
            </w:pPr>
            <w:r>
              <w:t>River Gauge</w:t>
            </w:r>
          </w:p>
        </w:tc>
        <w:tc>
          <w:tcPr>
            <w:tcW w:w="1276" w:type="dxa"/>
            <w:gridSpan w:val="2"/>
            <w:vAlign w:val="center"/>
          </w:tcPr>
          <w:p w:rsidR="00E85611" w:rsidRDefault="00E85611" w:rsidP="000612D4">
            <w:pPr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85611" w:rsidRPr="00F334B6" w:rsidRDefault="00E85611" w:rsidP="000612D4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134" w:type="dxa"/>
            <w:gridSpan w:val="3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606" w:type="dxa"/>
            <w:vAlign w:val="center"/>
          </w:tcPr>
          <w:p w:rsidR="00E85611" w:rsidRPr="006D5C73" w:rsidRDefault="009141C1" w:rsidP="000612D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50" w:type="dxa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534" w:type="dxa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E85611" w:rsidRPr="00C46FD0" w:rsidRDefault="009141C1" w:rsidP="000612D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E85611" w:rsidRDefault="00E85611" w:rsidP="000612D4">
            <w:pPr>
              <w:jc w:val="center"/>
            </w:pPr>
          </w:p>
        </w:tc>
        <w:tc>
          <w:tcPr>
            <w:tcW w:w="588" w:type="dxa"/>
            <w:vAlign w:val="center"/>
          </w:tcPr>
          <w:p w:rsidR="00E85611" w:rsidRPr="00C46FD0" w:rsidRDefault="009141C1" w:rsidP="000612D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87397" w:rsidTr="000612D4">
        <w:trPr>
          <w:trHeight w:val="377"/>
          <w:jc w:val="center"/>
        </w:trPr>
        <w:tc>
          <w:tcPr>
            <w:tcW w:w="1150" w:type="dxa"/>
            <w:vAlign w:val="center"/>
          </w:tcPr>
          <w:p w:rsidR="00B87397" w:rsidRDefault="00B87397" w:rsidP="000612D4">
            <w:pPr>
              <w:jc w:val="center"/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B87397" w:rsidRDefault="00B87397" w:rsidP="000612D4">
            <w:pPr>
              <w:jc w:val="center"/>
            </w:pPr>
            <w:r>
              <w:t>Water Quality in Rivers</w:t>
            </w:r>
          </w:p>
        </w:tc>
        <w:tc>
          <w:tcPr>
            <w:tcW w:w="709" w:type="dxa"/>
            <w:vAlign w:val="center"/>
          </w:tcPr>
          <w:p w:rsidR="00B87397" w:rsidRDefault="00B87397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B87397" w:rsidRDefault="00B87397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B87397" w:rsidRDefault="00B87397" w:rsidP="000612D4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:rsidR="00B87397" w:rsidRDefault="00B87397" w:rsidP="000612D4">
            <w:pPr>
              <w:jc w:val="center"/>
            </w:pPr>
          </w:p>
        </w:tc>
        <w:tc>
          <w:tcPr>
            <w:tcW w:w="624" w:type="dxa"/>
            <w:gridSpan w:val="2"/>
            <w:vAlign w:val="center"/>
          </w:tcPr>
          <w:p w:rsidR="00B87397" w:rsidRDefault="00B87397" w:rsidP="000612D4">
            <w:pPr>
              <w:jc w:val="center"/>
            </w:pPr>
          </w:p>
        </w:tc>
        <w:tc>
          <w:tcPr>
            <w:tcW w:w="606" w:type="dxa"/>
            <w:vAlign w:val="center"/>
          </w:tcPr>
          <w:p w:rsidR="00B87397" w:rsidRPr="006D5C73" w:rsidRDefault="009141C1" w:rsidP="000612D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50" w:type="dxa"/>
            <w:vAlign w:val="center"/>
          </w:tcPr>
          <w:p w:rsidR="00B87397" w:rsidRDefault="00B87397" w:rsidP="000612D4">
            <w:pPr>
              <w:jc w:val="center"/>
            </w:pPr>
          </w:p>
        </w:tc>
        <w:tc>
          <w:tcPr>
            <w:tcW w:w="534" w:type="dxa"/>
            <w:vAlign w:val="center"/>
          </w:tcPr>
          <w:p w:rsidR="00B87397" w:rsidRDefault="00B87397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B87397" w:rsidRPr="00C46FD0" w:rsidRDefault="009141C1" w:rsidP="000612D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gridSpan w:val="2"/>
          </w:tcPr>
          <w:p w:rsidR="00B87397" w:rsidRDefault="00B87397" w:rsidP="000612D4">
            <w:pPr>
              <w:jc w:val="center"/>
            </w:pPr>
          </w:p>
        </w:tc>
        <w:tc>
          <w:tcPr>
            <w:tcW w:w="588" w:type="dxa"/>
          </w:tcPr>
          <w:p w:rsidR="00B87397" w:rsidRPr="006D5C73" w:rsidRDefault="009141C1" w:rsidP="000612D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141C1" w:rsidTr="000612D4">
        <w:trPr>
          <w:trHeight w:val="377"/>
          <w:jc w:val="center"/>
        </w:trPr>
        <w:tc>
          <w:tcPr>
            <w:tcW w:w="1150" w:type="dxa"/>
            <w:vAlign w:val="center"/>
          </w:tcPr>
          <w:p w:rsidR="009141C1" w:rsidRDefault="009141C1" w:rsidP="000612D4">
            <w:pPr>
              <w:jc w:val="center"/>
            </w:pPr>
            <w:r>
              <w:t>4</w:t>
            </w:r>
          </w:p>
        </w:tc>
        <w:tc>
          <w:tcPr>
            <w:tcW w:w="2693" w:type="dxa"/>
            <w:vAlign w:val="center"/>
          </w:tcPr>
          <w:p w:rsidR="009141C1" w:rsidRDefault="009141C1" w:rsidP="000612D4">
            <w:pPr>
              <w:jc w:val="center"/>
            </w:pPr>
            <w:r>
              <w:t>Ground water</w:t>
            </w:r>
          </w:p>
        </w:tc>
        <w:tc>
          <w:tcPr>
            <w:tcW w:w="709" w:type="dxa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9141C1" w:rsidRDefault="009141C1" w:rsidP="000612D4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624" w:type="dxa"/>
            <w:gridSpan w:val="2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606" w:type="dxa"/>
            <w:vAlign w:val="center"/>
          </w:tcPr>
          <w:p w:rsidR="009141C1" w:rsidRPr="006D5C73" w:rsidRDefault="009141C1" w:rsidP="00ED795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50" w:type="dxa"/>
            <w:vAlign w:val="center"/>
          </w:tcPr>
          <w:p w:rsidR="009141C1" w:rsidRDefault="009141C1" w:rsidP="00ED795B">
            <w:pPr>
              <w:jc w:val="center"/>
            </w:pPr>
          </w:p>
        </w:tc>
        <w:tc>
          <w:tcPr>
            <w:tcW w:w="534" w:type="dxa"/>
            <w:vAlign w:val="center"/>
          </w:tcPr>
          <w:p w:rsidR="009141C1" w:rsidRDefault="009141C1" w:rsidP="00ED795B">
            <w:pPr>
              <w:jc w:val="center"/>
            </w:pPr>
          </w:p>
        </w:tc>
        <w:tc>
          <w:tcPr>
            <w:tcW w:w="567" w:type="dxa"/>
            <w:vAlign w:val="center"/>
          </w:tcPr>
          <w:p w:rsidR="009141C1" w:rsidRPr="00C46FD0" w:rsidRDefault="009141C1" w:rsidP="00ED795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gridSpan w:val="2"/>
          </w:tcPr>
          <w:p w:rsidR="009141C1" w:rsidRDefault="009141C1" w:rsidP="00ED795B">
            <w:pPr>
              <w:jc w:val="center"/>
            </w:pPr>
          </w:p>
        </w:tc>
        <w:tc>
          <w:tcPr>
            <w:tcW w:w="588" w:type="dxa"/>
          </w:tcPr>
          <w:p w:rsidR="009141C1" w:rsidRPr="006D5C73" w:rsidRDefault="009141C1" w:rsidP="00ED795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141C1" w:rsidTr="000612D4">
        <w:trPr>
          <w:trHeight w:val="439"/>
          <w:jc w:val="center"/>
        </w:trPr>
        <w:tc>
          <w:tcPr>
            <w:tcW w:w="1150" w:type="dxa"/>
            <w:vAlign w:val="center"/>
          </w:tcPr>
          <w:p w:rsidR="009141C1" w:rsidRDefault="009141C1" w:rsidP="000612D4">
            <w:pPr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9141C1" w:rsidRDefault="009141C1" w:rsidP="000612D4">
            <w:pPr>
              <w:jc w:val="center"/>
            </w:pPr>
            <w:r>
              <w:t>Water Quality  in GW</w:t>
            </w:r>
          </w:p>
        </w:tc>
        <w:tc>
          <w:tcPr>
            <w:tcW w:w="709" w:type="dxa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567" w:type="dxa"/>
            <w:vAlign w:val="center"/>
          </w:tcPr>
          <w:p w:rsidR="009141C1" w:rsidRDefault="009141C1" w:rsidP="000612D4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624" w:type="dxa"/>
            <w:gridSpan w:val="2"/>
            <w:vAlign w:val="center"/>
          </w:tcPr>
          <w:p w:rsidR="009141C1" w:rsidRDefault="009141C1" w:rsidP="000612D4">
            <w:pPr>
              <w:jc w:val="center"/>
            </w:pPr>
          </w:p>
        </w:tc>
        <w:tc>
          <w:tcPr>
            <w:tcW w:w="606" w:type="dxa"/>
            <w:vAlign w:val="center"/>
          </w:tcPr>
          <w:p w:rsidR="009141C1" w:rsidRPr="006D5C73" w:rsidRDefault="009141C1" w:rsidP="00ED795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50" w:type="dxa"/>
            <w:vAlign w:val="center"/>
          </w:tcPr>
          <w:p w:rsidR="009141C1" w:rsidRDefault="009141C1" w:rsidP="00ED795B">
            <w:pPr>
              <w:jc w:val="center"/>
            </w:pPr>
          </w:p>
        </w:tc>
        <w:tc>
          <w:tcPr>
            <w:tcW w:w="534" w:type="dxa"/>
            <w:vAlign w:val="center"/>
          </w:tcPr>
          <w:p w:rsidR="009141C1" w:rsidRDefault="009141C1" w:rsidP="00ED795B">
            <w:pPr>
              <w:jc w:val="center"/>
            </w:pPr>
          </w:p>
        </w:tc>
        <w:tc>
          <w:tcPr>
            <w:tcW w:w="567" w:type="dxa"/>
            <w:vAlign w:val="center"/>
          </w:tcPr>
          <w:p w:rsidR="009141C1" w:rsidRPr="00C46FD0" w:rsidRDefault="009141C1" w:rsidP="00ED795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gridSpan w:val="2"/>
          </w:tcPr>
          <w:p w:rsidR="009141C1" w:rsidRDefault="009141C1" w:rsidP="00ED795B">
            <w:pPr>
              <w:jc w:val="center"/>
            </w:pPr>
          </w:p>
        </w:tc>
        <w:tc>
          <w:tcPr>
            <w:tcW w:w="588" w:type="dxa"/>
          </w:tcPr>
          <w:p w:rsidR="009141C1" w:rsidRPr="006D5C73" w:rsidRDefault="009141C1" w:rsidP="00ED795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611" w:rsidRDefault="00E85611" w:rsidP="00E85611">
      <w:pPr>
        <w:spacing w:after="0" w:line="240" w:lineRule="auto"/>
      </w:pPr>
      <w:r>
        <w:t>* P = Perennial</w:t>
      </w:r>
      <w:r>
        <w:tab/>
        <w:t>S = Seasonal</w:t>
      </w:r>
      <w:r>
        <w:tab/>
        <w:t>T = Total</w:t>
      </w:r>
      <w:r>
        <w:tab/>
        <w:t>HOS = Hydrological Observation Station</w:t>
      </w:r>
    </w:p>
    <w:p w:rsidR="00E85611" w:rsidRPr="003879AC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611" w:rsidRPr="003879AC" w:rsidRDefault="00E85611" w:rsidP="00E85611">
      <w:pPr>
        <w:pStyle w:val="Heading4"/>
      </w:pPr>
      <w:r w:rsidRPr="003879AC">
        <w:t>Data Transmission and Storage</w:t>
      </w:r>
    </w:p>
    <w:p w:rsidR="00E85611" w:rsidRDefault="00E85611" w:rsidP="00E8561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3879AC">
        <w:rPr>
          <w:rFonts w:ascii="Times New Roman" w:hAnsi="Times New Roman" w:cs="Times New Roman"/>
          <w:i/>
          <w:sz w:val="24"/>
          <w:szCs w:val="24"/>
        </w:rPr>
        <w:t xml:space="preserve">Describe the </w:t>
      </w:r>
      <w:r w:rsidRPr="003879AC">
        <w:rPr>
          <w:rFonts w:ascii="Times New Roman" w:hAnsi="Times New Roman" w:cs="Times New Roman"/>
          <w:i/>
        </w:rPr>
        <w:t>current</w:t>
      </w:r>
      <w:r w:rsidRPr="003879AC">
        <w:rPr>
          <w:rFonts w:ascii="Times New Roman" w:hAnsi="Times New Roman" w:cs="Times New Roman"/>
          <w:i/>
          <w:sz w:val="24"/>
          <w:szCs w:val="24"/>
        </w:rPr>
        <w:t xml:space="preserve"> transmission system if organized</w:t>
      </w:r>
      <w:r>
        <w:rPr>
          <w:rFonts w:ascii="Times New Roman" w:hAnsi="Times New Roman" w:cs="Times New Roman"/>
          <w:i/>
          <w:sz w:val="24"/>
          <w:szCs w:val="24"/>
        </w:rPr>
        <w:t xml:space="preserve"> along with Issues &amp; Constraints</w:t>
      </w:r>
    </w:p>
    <w:p w:rsidR="00E85611" w:rsidRDefault="00E85611" w:rsidP="00E85611">
      <w:pPr>
        <w:pStyle w:val="ListParagraph"/>
        <w:spacing w:before="120"/>
        <w:ind w:left="10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 All the 22 Meteorological Stations installed and operated by the State Department (17 Nos by Soil &amp; Water Conservation Department, and 5 Nos by Irrigation &amp; Flood Control Department) are of Manual type and are collected by engaging Meteorologist for daily collection, whereas those 24 Stations operated by IMD in the State are of ARG &amp; AWS Type and are collected by them through Telemetry. The Datas collected by IMD are not made available to the State Department, and has to manually c</w:t>
      </w:r>
      <w:r w:rsidR="000612D4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ck in their web site daily for taking the datas. The State Department compiles the data and makes yearly publication in booklet form.</w:t>
      </w:r>
    </w:p>
    <w:p w:rsidR="00E85611" w:rsidRDefault="00E85611" w:rsidP="00E85611">
      <w:pPr>
        <w:pStyle w:val="ListParagraph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5611" w:rsidRDefault="00E85611" w:rsidP="00E85611">
      <w:pPr>
        <w:pStyle w:val="ListParagraph"/>
        <w:spacing w:before="120"/>
        <w:ind w:left="10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the 27 Nos of </w:t>
      </w:r>
      <w:r w:rsidR="007667CC">
        <w:rPr>
          <w:rFonts w:ascii="Times New Roman" w:hAnsi="Times New Roman" w:cs="Times New Roman"/>
          <w:sz w:val="24"/>
          <w:szCs w:val="24"/>
        </w:rPr>
        <w:t>Gauge</w:t>
      </w:r>
      <w:r>
        <w:rPr>
          <w:rFonts w:ascii="Times New Roman" w:hAnsi="Times New Roman" w:cs="Times New Roman"/>
          <w:sz w:val="24"/>
          <w:szCs w:val="24"/>
        </w:rPr>
        <w:t xml:space="preserve"> &amp; Discharge Stations are installed by Irrigation &amp; Flood Control Department, and are manually operated by engaging </w:t>
      </w:r>
      <w:r w:rsidR="007667CC">
        <w:rPr>
          <w:rFonts w:ascii="Times New Roman" w:hAnsi="Times New Roman" w:cs="Times New Roman"/>
          <w:sz w:val="24"/>
          <w:szCs w:val="24"/>
        </w:rPr>
        <w:t>Gauge</w:t>
      </w:r>
      <w:r>
        <w:rPr>
          <w:rFonts w:ascii="Times New Roman" w:hAnsi="Times New Roman" w:cs="Times New Roman"/>
          <w:sz w:val="24"/>
          <w:szCs w:val="24"/>
        </w:rPr>
        <w:t xml:space="preserve"> Readers. </w:t>
      </w:r>
      <w:r w:rsidR="007667CC">
        <w:rPr>
          <w:rFonts w:ascii="Times New Roman" w:hAnsi="Times New Roman" w:cs="Times New Roman"/>
          <w:sz w:val="24"/>
          <w:szCs w:val="24"/>
        </w:rPr>
        <w:t>Gau</w:t>
      </w:r>
      <w:r w:rsidR="000612D4">
        <w:rPr>
          <w:rFonts w:ascii="Times New Roman" w:hAnsi="Times New Roman" w:cs="Times New Roman"/>
          <w:sz w:val="24"/>
          <w:szCs w:val="24"/>
        </w:rPr>
        <w:t xml:space="preserve">ge Readers submits the datas monthly in hard copies, and Officer-in-charge checks and enters the data in the P.C for record and use. </w:t>
      </w:r>
      <w:r>
        <w:rPr>
          <w:rFonts w:ascii="Times New Roman" w:hAnsi="Times New Roman" w:cs="Times New Roman"/>
          <w:sz w:val="24"/>
          <w:szCs w:val="24"/>
        </w:rPr>
        <w:t>Telemetry is yet to be introduced.</w:t>
      </w:r>
      <w:r w:rsidRPr="004D06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State Department compiles the data and makes yearly publication in booklet form.</w:t>
      </w:r>
    </w:p>
    <w:p w:rsidR="00E85611" w:rsidRDefault="00E85611" w:rsidP="00E85611">
      <w:pPr>
        <w:pStyle w:val="ListParagraph"/>
        <w:spacing w:before="120"/>
        <w:ind w:left="1066"/>
        <w:jc w:val="both"/>
        <w:rPr>
          <w:rFonts w:ascii="Times New Roman" w:hAnsi="Times New Roman" w:cs="Times New Roman"/>
          <w:sz w:val="24"/>
          <w:szCs w:val="24"/>
        </w:rPr>
      </w:pPr>
    </w:p>
    <w:p w:rsidR="00990BF5" w:rsidRDefault="00990BF5" w:rsidP="00990BF5">
      <w:pPr>
        <w:pStyle w:val="Heading4"/>
        <w:numPr>
          <w:ilvl w:val="0"/>
          <w:numId w:val="0"/>
        </w:numPr>
        <w:ind w:left="864" w:hanging="864"/>
      </w:pPr>
    </w:p>
    <w:p w:rsidR="00E85611" w:rsidRPr="003879AC" w:rsidRDefault="00E85611" w:rsidP="00E85611">
      <w:pPr>
        <w:pStyle w:val="Heading4"/>
      </w:pPr>
      <w:r w:rsidRPr="003879AC">
        <w:lastRenderedPageBreak/>
        <w:t>Data Sharing</w:t>
      </w:r>
    </w:p>
    <w:p w:rsidR="00E85611" w:rsidRPr="00492697" w:rsidRDefault="00E85611" w:rsidP="00E8561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697">
        <w:rPr>
          <w:rFonts w:ascii="Times New Roman" w:hAnsi="Times New Roman" w:cs="Times New Roman"/>
          <w:i/>
          <w:sz w:val="24"/>
          <w:szCs w:val="24"/>
        </w:rPr>
        <w:t>Describe the current data sharing program (including where and how the data is shared among divisions, stakeholders and public. Also define the Issues and Constraints</w:t>
      </w:r>
    </w:p>
    <w:p w:rsidR="00E85611" w:rsidRPr="004D06CE" w:rsidRDefault="00E85611" w:rsidP="00E85611">
      <w:pPr>
        <w:pStyle w:val="ListParagraph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: Hydro-Meteorological datas available with the State Departments are shared amongst the Stakeholders and other Users </w:t>
      </w:r>
      <w:r w:rsidR="000612D4">
        <w:rPr>
          <w:rFonts w:ascii="Times New Roman" w:hAnsi="Times New Roman" w:cs="Times New Roman"/>
          <w:sz w:val="24"/>
          <w:szCs w:val="24"/>
        </w:rPr>
        <w:t xml:space="preserve">such as  Irrigation &amp; Flood Control Deptt, Agriculture Deptt, PHED, Power, Railways etc </w:t>
      </w:r>
      <w:r>
        <w:rPr>
          <w:rFonts w:ascii="Times New Roman" w:hAnsi="Times New Roman" w:cs="Times New Roman"/>
          <w:sz w:val="24"/>
          <w:szCs w:val="24"/>
        </w:rPr>
        <w:t xml:space="preserve">on written request indicating their need and types of datas required. Datas are made available in hard copies. </w:t>
      </w:r>
      <w:r w:rsidRPr="004D06CE">
        <w:rPr>
          <w:rFonts w:ascii="Times New Roman" w:hAnsi="Times New Roman" w:cs="Times New Roman"/>
          <w:sz w:val="24"/>
          <w:szCs w:val="24"/>
        </w:rPr>
        <w:t>However the datas from those Stations operated by IMD are not accessible by the State.</w:t>
      </w:r>
    </w:p>
    <w:p w:rsidR="00E85611" w:rsidRPr="003879AC" w:rsidRDefault="00E85611" w:rsidP="00E85611">
      <w:pPr>
        <w:pStyle w:val="Heading4"/>
      </w:pPr>
      <w:r>
        <w:t xml:space="preserve">Existing Flood forecasting system </w:t>
      </w:r>
    </w:p>
    <w:p w:rsidR="00E85611" w:rsidRPr="00492697" w:rsidRDefault="00E85611" w:rsidP="00E8561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492697">
        <w:rPr>
          <w:rFonts w:ascii="Times New Roman" w:hAnsi="Times New Roman" w:cs="Times New Roman"/>
          <w:i/>
          <w:sz w:val="24"/>
          <w:szCs w:val="24"/>
        </w:rPr>
        <w:t xml:space="preserve">Describe the existing flood forecasting setup including how the information flow from and to the  field, </w:t>
      </w:r>
    </w:p>
    <w:p w:rsidR="00E85611" w:rsidRPr="002D377D" w:rsidRDefault="00E85611" w:rsidP="00E85611">
      <w:pPr>
        <w:pStyle w:val="ListParagraph"/>
        <w:ind w:left="10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D377D">
        <w:rPr>
          <w:rFonts w:ascii="Times New Roman" w:hAnsi="Times New Roman" w:cs="Times New Roman"/>
          <w:sz w:val="24"/>
          <w:szCs w:val="24"/>
        </w:rPr>
        <w:t>The State is yet to install any flood forecasting set-up.</w:t>
      </w:r>
    </w:p>
    <w:p w:rsidR="00E85611" w:rsidRPr="003879AC" w:rsidRDefault="00E85611" w:rsidP="00E85611">
      <w:pPr>
        <w:pStyle w:val="Heading4"/>
      </w:pPr>
      <w:r>
        <w:t xml:space="preserve">Existing Reservoir Operation system  </w:t>
      </w:r>
    </w:p>
    <w:p w:rsidR="00E85611" w:rsidRPr="00492697" w:rsidRDefault="00E85611" w:rsidP="00E85611">
      <w:pPr>
        <w:pStyle w:val="ListParagraph"/>
        <w:numPr>
          <w:ilvl w:val="0"/>
          <w:numId w:val="2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697">
        <w:rPr>
          <w:rFonts w:ascii="Times New Roman" w:hAnsi="Times New Roman" w:cs="Times New Roman"/>
          <w:i/>
          <w:sz w:val="24"/>
          <w:szCs w:val="24"/>
        </w:rPr>
        <w:t xml:space="preserve">Describe the existing flood forecasting and reservoir operation system information flow from and to the  field, </w:t>
      </w:r>
    </w:p>
    <w:p w:rsidR="00E85611" w:rsidRPr="002D377D" w:rsidRDefault="00E85611" w:rsidP="00E85611">
      <w:pPr>
        <w:pStyle w:val="ListParagraph"/>
        <w:ind w:left="10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D377D">
        <w:rPr>
          <w:rFonts w:ascii="Times New Roman" w:hAnsi="Times New Roman" w:cs="Times New Roman"/>
          <w:sz w:val="24"/>
          <w:szCs w:val="24"/>
        </w:rPr>
        <w:t xml:space="preserve">The State is yet to install any </w:t>
      </w:r>
      <w:r>
        <w:rPr>
          <w:rFonts w:ascii="Times New Roman" w:hAnsi="Times New Roman" w:cs="Times New Roman"/>
          <w:sz w:val="24"/>
          <w:szCs w:val="24"/>
        </w:rPr>
        <w:t>reservoir operation system.</w:t>
      </w:r>
    </w:p>
    <w:p w:rsidR="00E85611" w:rsidRPr="003879AC" w:rsidRDefault="00E85611" w:rsidP="00E85611">
      <w:pPr>
        <w:pStyle w:val="Heading2"/>
      </w:pPr>
      <w:bookmarkStart w:id="7" w:name="_Toc427320493"/>
      <w:r w:rsidRPr="003879AC">
        <w:t>Overall Organogram of the State’s Existing Water Resources Management Set up</w:t>
      </w:r>
      <w:bookmarkEnd w:id="7"/>
    </w:p>
    <w:p w:rsidR="00E85611" w:rsidRPr="003879AC" w:rsidRDefault="00E85611" w:rsidP="00E8561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879AC">
        <w:rPr>
          <w:rFonts w:ascii="Times New Roman" w:hAnsi="Times New Roman" w:cs="Times New Roman"/>
          <w:i/>
          <w:sz w:val="24"/>
          <w:szCs w:val="24"/>
        </w:rPr>
        <w:t>[Clearly show all entities, cells, divisions, reporting relationships, number of technical/ professional staff at each level]</w:t>
      </w:r>
    </w:p>
    <w:p w:rsidR="00E85611" w:rsidRPr="003879AC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611" w:rsidRDefault="00E85611" w:rsidP="00E85611">
      <w:r>
        <w:t>Table 3: Existing departments associated with Water Resources Planning and Operation</w:t>
      </w:r>
    </w:p>
    <w:tbl>
      <w:tblPr>
        <w:tblStyle w:val="TableGrid"/>
        <w:tblW w:w="0" w:type="auto"/>
        <w:tblInd w:w="720" w:type="dxa"/>
        <w:tblLook w:val="04A0"/>
      </w:tblPr>
      <w:tblGrid>
        <w:gridCol w:w="738"/>
        <w:gridCol w:w="2520"/>
        <w:gridCol w:w="4494"/>
        <w:gridCol w:w="3827"/>
      </w:tblGrid>
      <w:tr w:rsidR="00E85611" w:rsidTr="000612D4">
        <w:trPr>
          <w:tblHeader/>
        </w:trPr>
        <w:tc>
          <w:tcPr>
            <w:tcW w:w="738" w:type="dxa"/>
            <w:shd w:val="clear" w:color="auto" w:fill="92CDDC" w:themeFill="accent5" w:themeFillTint="99"/>
            <w:vAlign w:val="center"/>
          </w:tcPr>
          <w:p w:rsidR="00E85611" w:rsidRPr="00344F68" w:rsidRDefault="00E85611" w:rsidP="000612D4">
            <w:pPr>
              <w:pStyle w:val="ListParagraph"/>
              <w:ind w:left="0"/>
              <w:jc w:val="center"/>
              <w:rPr>
                <w:b/>
              </w:rPr>
            </w:pPr>
            <w:r w:rsidRPr="00344F68">
              <w:rPr>
                <w:b/>
              </w:rPr>
              <w:t>Sl. No.</w:t>
            </w:r>
          </w:p>
        </w:tc>
        <w:tc>
          <w:tcPr>
            <w:tcW w:w="2520" w:type="dxa"/>
            <w:shd w:val="clear" w:color="auto" w:fill="92CDDC" w:themeFill="accent5" w:themeFillTint="99"/>
            <w:vAlign w:val="center"/>
          </w:tcPr>
          <w:p w:rsidR="00E85611" w:rsidRPr="00344F68" w:rsidRDefault="00E85611" w:rsidP="000612D4">
            <w:pPr>
              <w:pStyle w:val="ListParagraph"/>
              <w:ind w:left="0"/>
              <w:jc w:val="center"/>
              <w:rPr>
                <w:b/>
              </w:rPr>
            </w:pPr>
            <w:r w:rsidRPr="00344F68">
              <w:rPr>
                <w:b/>
              </w:rPr>
              <w:t>Task</w:t>
            </w:r>
          </w:p>
        </w:tc>
        <w:tc>
          <w:tcPr>
            <w:tcW w:w="4494" w:type="dxa"/>
            <w:shd w:val="clear" w:color="auto" w:fill="92CDDC" w:themeFill="accent5" w:themeFillTint="99"/>
            <w:vAlign w:val="center"/>
          </w:tcPr>
          <w:p w:rsidR="00E85611" w:rsidRPr="00344F68" w:rsidRDefault="00E85611" w:rsidP="000612D4">
            <w:pPr>
              <w:pStyle w:val="ListParagraph"/>
              <w:ind w:left="0"/>
              <w:jc w:val="center"/>
              <w:rPr>
                <w:b/>
              </w:rPr>
            </w:pPr>
            <w:r w:rsidRPr="00344F68">
              <w:rPr>
                <w:b/>
              </w:rPr>
              <w:t>Department responsible</w:t>
            </w:r>
          </w:p>
        </w:tc>
        <w:tc>
          <w:tcPr>
            <w:tcW w:w="3827" w:type="dxa"/>
            <w:shd w:val="clear" w:color="auto" w:fill="92CDDC" w:themeFill="accent5" w:themeFillTint="99"/>
            <w:vAlign w:val="center"/>
          </w:tcPr>
          <w:p w:rsidR="00E85611" w:rsidRPr="00344F68" w:rsidRDefault="00E85611" w:rsidP="000612D4">
            <w:pPr>
              <w:pStyle w:val="ListParagraph"/>
              <w:ind w:left="0"/>
              <w:jc w:val="center"/>
              <w:rPr>
                <w:b/>
              </w:rPr>
            </w:pPr>
            <w:r w:rsidRPr="00344F68">
              <w:rPr>
                <w:b/>
              </w:rPr>
              <w:t xml:space="preserve">Number of </w:t>
            </w:r>
            <w:r>
              <w:rPr>
                <w:b/>
              </w:rPr>
              <w:t xml:space="preserve">Technical </w:t>
            </w:r>
            <w:r w:rsidRPr="00344F68">
              <w:rPr>
                <w:b/>
              </w:rPr>
              <w:t>personnel assigned</w:t>
            </w:r>
          </w:p>
        </w:tc>
      </w:tr>
      <w:tr w:rsidR="00E85611" w:rsidTr="000612D4">
        <w:trPr>
          <w:trHeight w:val="1308"/>
        </w:trPr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2520" w:type="dxa"/>
          </w:tcPr>
          <w:p w:rsidR="00E85611" w:rsidRDefault="00E85611" w:rsidP="00BA5DE9">
            <w:pPr>
              <w:pStyle w:val="ListParagraph"/>
              <w:ind w:left="0"/>
            </w:pPr>
            <w:r>
              <w:t xml:space="preserve">Planning and Design </w:t>
            </w:r>
            <w:r w:rsidR="00BA5DE9">
              <w:t>D</w:t>
            </w:r>
            <w:r>
              <w:t>epartment</w:t>
            </w:r>
          </w:p>
        </w:tc>
        <w:tc>
          <w:tcPr>
            <w:tcW w:w="4494" w:type="dxa"/>
          </w:tcPr>
          <w:p w:rsidR="00E85611" w:rsidRDefault="00E85611" w:rsidP="000612D4">
            <w:pPr>
              <w:pStyle w:val="ListParagraph"/>
              <w:numPr>
                <w:ilvl w:val="0"/>
                <w:numId w:val="14"/>
              </w:numPr>
            </w:pPr>
            <w:r>
              <w:t xml:space="preserve">Irrigation &amp; Flood Control, </w:t>
            </w:r>
          </w:p>
          <w:p w:rsidR="00E85611" w:rsidRPr="000612D4" w:rsidRDefault="00E85611" w:rsidP="000612D4">
            <w:pPr>
              <w:pStyle w:val="ListParagraph"/>
              <w:numPr>
                <w:ilvl w:val="0"/>
                <w:numId w:val="14"/>
              </w:numPr>
            </w:pPr>
            <w:r w:rsidRPr="000612D4">
              <w:t xml:space="preserve">Soil &amp; Water Conservation, </w:t>
            </w:r>
          </w:p>
          <w:p w:rsidR="00E85611" w:rsidRPr="000612D4" w:rsidRDefault="00E85611" w:rsidP="000612D4">
            <w:pPr>
              <w:pStyle w:val="ListParagraph"/>
              <w:numPr>
                <w:ilvl w:val="0"/>
                <w:numId w:val="14"/>
              </w:numPr>
              <w:spacing w:line="276" w:lineRule="auto"/>
            </w:pPr>
            <w:r w:rsidRPr="000612D4">
              <w:t>Geology &amp; Mining,</w:t>
            </w:r>
          </w:p>
          <w:p w:rsidR="00E85611" w:rsidRPr="000612D4" w:rsidRDefault="00E85611" w:rsidP="000612D4">
            <w:pPr>
              <w:pStyle w:val="ListParagraph"/>
              <w:numPr>
                <w:ilvl w:val="0"/>
                <w:numId w:val="14"/>
              </w:numPr>
              <w:spacing w:after="120" w:line="276" w:lineRule="auto"/>
            </w:pPr>
            <w:r w:rsidRPr="000612D4">
              <w:t>Public Health Engineering,</w:t>
            </w:r>
          </w:p>
        </w:tc>
        <w:tc>
          <w:tcPr>
            <w:tcW w:w="3827" w:type="dxa"/>
          </w:tcPr>
          <w:p w:rsidR="00E85611" w:rsidRDefault="00E85611" w:rsidP="000612D4">
            <w:pPr>
              <w:pStyle w:val="ListParagraph"/>
              <w:ind w:left="0"/>
            </w:pPr>
          </w:p>
          <w:p w:rsidR="000612D4" w:rsidRDefault="000612D4" w:rsidP="000612D4">
            <w:pPr>
              <w:pStyle w:val="ListParagraph"/>
              <w:ind w:left="0"/>
            </w:pPr>
            <w:r>
              <w:t>Respective Departments have their own Cells with officers in the rank of S.E, E.E, A.E &amp; J.E.</w:t>
            </w:r>
          </w:p>
        </w:tc>
      </w:tr>
      <w:tr w:rsidR="00E85611" w:rsidTr="000612D4">
        <w:trPr>
          <w:trHeight w:val="647"/>
        </w:trPr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2520" w:type="dxa"/>
          </w:tcPr>
          <w:p w:rsidR="00E85611" w:rsidRDefault="00E85611" w:rsidP="000612D4">
            <w:pPr>
              <w:pStyle w:val="ListParagraph"/>
              <w:ind w:left="0"/>
            </w:pPr>
            <w:r>
              <w:t>Hydrological monitoring</w:t>
            </w:r>
          </w:p>
        </w:tc>
        <w:tc>
          <w:tcPr>
            <w:tcW w:w="4494" w:type="dxa"/>
          </w:tcPr>
          <w:p w:rsidR="00E85611" w:rsidRDefault="00E85611" w:rsidP="000612D4">
            <w:pPr>
              <w:pStyle w:val="ListParagraph"/>
              <w:numPr>
                <w:ilvl w:val="0"/>
                <w:numId w:val="15"/>
              </w:numPr>
            </w:pPr>
            <w:r>
              <w:t xml:space="preserve">Irrigation &amp; Flood Control, </w:t>
            </w:r>
          </w:p>
          <w:p w:rsidR="00E85611" w:rsidRDefault="00E85611" w:rsidP="000612D4">
            <w:pPr>
              <w:pStyle w:val="ListParagraph"/>
              <w:numPr>
                <w:ilvl w:val="0"/>
                <w:numId w:val="15"/>
              </w:numPr>
            </w:pPr>
            <w:r>
              <w:t>Soil &amp; Water Conservation</w:t>
            </w:r>
          </w:p>
        </w:tc>
        <w:tc>
          <w:tcPr>
            <w:tcW w:w="3827" w:type="dxa"/>
          </w:tcPr>
          <w:p w:rsidR="00E85611" w:rsidRDefault="000612D4" w:rsidP="0006513B">
            <w:pPr>
              <w:pStyle w:val="ListParagraph"/>
              <w:numPr>
                <w:ilvl w:val="0"/>
                <w:numId w:val="16"/>
              </w:numPr>
            </w:pPr>
            <w:r>
              <w:t>4 Officers</w:t>
            </w:r>
          </w:p>
          <w:p w:rsidR="000612D4" w:rsidRDefault="000612D4" w:rsidP="0006513B">
            <w:pPr>
              <w:pStyle w:val="ListParagraph"/>
              <w:numPr>
                <w:ilvl w:val="0"/>
                <w:numId w:val="16"/>
              </w:numPr>
            </w:pPr>
            <w:r>
              <w:t>2 Officers</w:t>
            </w:r>
          </w:p>
        </w:tc>
      </w:tr>
      <w:tr w:rsidR="00E85611" w:rsidTr="000612D4"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2520" w:type="dxa"/>
          </w:tcPr>
          <w:p w:rsidR="00E85611" w:rsidRDefault="00E85611" w:rsidP="000612D4">
            <w:pPr>
              <w:pStyle w:val="ListParagraph"/>
              <w:ind w:left="0"/>
            </w:pPr>
            <w:r>
              <w:t>Canal and reservoir monitoring</w:t>
            </w:r>
          </w:p>
        </w:tc>
        <w:tc>
          <w:tcPr>
            <w:tcW w:w="4494" w:type="dxa"/>
          </w:tcPr>
          <w:p w:rsidR="00E85611" w:rsidRDefault="00E85611" w:rsidP="000612D4">
            <w:pPr>
              <w:pStyle w:val="ListParagraph"/>
              <w:ind w:left="0"/>
            </w:pPr>
            <w:r>
              <w:t xml:space="preserve">Irrigation &amp; Flood Control, </w:t>
            </w:r>
          </w:p>
          <w:p w:rsidR="00E85611" w:rsidRDefault="00E85611" w:rsidP="000612D4">
            <w:pPr>
              <w:pStyle w:val="ListParagraph"/>
              <w:ind w:left="0"/>
            </w:pPr>
          </w:p>
        </w:tc>
        <w:tc>
          <w:tcPr>
            <w:tcW w:w="3827" w:type="dxa"/>
          </w:tcPr>
          <w:p w:rsidR="00E85611" w:rsidRDefault="000612D4" w:rsidP="000612D4">
            <w:pPr>
              <w:pStyle w:val="ListParagraph"/>
              <w:ind w:left="0"/>
            </w:pPr>
            <w:r>
              <w:t>All E.E</w:t>
            </w:r>
            <w:r w:rsidR="00DE40A7">
              <w:t>s</w:t>
            </w:r>
            <w:r>
              <w:t xml:space="preserve"> of 11 Districts of the State</w:t>
            </w:r>
          </w:p>
        </w:tc>
      </w:tr>
      <w:tr w:rsidR="00E85611" w:rsidTr="000612D4"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  <w:r>
              <w:lastRenderedPageBreak/>
              <w:t>4</w:t>
            </w:r>
          </w:p>
        </w:tc>
        <w:tc>
          <w:tcPr>
            <w:tcW w:w="2520" w:type="dxa"/>
          </w:tcPr>
          <w:p w:rsidR="00E85611" w:rsidRDefault="00E85611" w:rsidP="000612D4">
            <w:pPr>
              <w:pStyle w:val="ListParagraph"/>
              <w:ind w:left="0"/>
            </w:pPr>
            <w:r>
              <w:t>Flood forecasting center</w:t>
            </w:r>
          </w:p>
        </w:tc>
        <w:tc>
          <w:tcPr>
            <w:tcW w:w="4494" w:type="dxa"/>
          </w:tcPr>
          <w:p w:rsidR="00E85611" w:rsidRDefault="00E85611" w:rsidP="000612D4">
            <w:pPr>
              <w:pStyle w:val="ListParagraph"/>
              <w:ind w:left="0"/>
            </w:pPr>
          </w:p>
        </w:tc>
        <w:tc>
          <w:tcPr>
            <w:tcW w:w="3827" w:type="dxa"/>
          </w:tcPr>
          <w:p w:rsidR="00E85611" w:rsidRDefault="000612D4" w:rsidP="009141C1">
            <w:pPr>
              <w:pStyle w:val="ListParagraph"/>
              <w:ind w:left="0"/>
              <w:jc w:val="center"/>
            </w:pPr>
            <w:r>
              <w:t>NA</w:t>
            </w:r>
          </w:p>
        </w:tc>
      </w:tr>
      <w:tr w:rsidR="00E85611" w:rsidTr="000612D4"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</w:p>
        </w:tc>
        <w:tc>
          <w:tcPr>
            <w:tcW w:w="2520" w:type="dxa"/>
          </w:tcPr>
          <w:p w:rsidR="00E85611" w:rsidRDefault="00E85611" w:rsidP="000612D4">
            <w:pPr>
              <w:pStyle w:val="ListParagraph"/>
              <w:ind w:left="0"/>
            </w:pPr>
            <w:r>
              <w:t>Groundwater Management</w:t>
            </w:r>
          </w:p>
        </w:tc>
        <w:tc>
          <w:tcPr>
            <w:tcW w:w="4494" w:type="dxa"/>
          </w:tcPr>
          <w:p w:rsidR="00E85611" w:rsidRDefault="00E85611" w:rsidP="000612D4">
            <w:pPr>
              <w:pStyle w:val="ListParagraph"/>
              <w:ind w:left="0"/>
            </w:pPr>
            <w:r>
              <w:t xml:space="preserve">Geology &amp; Mining </w:t>
            </w:r>
          </w:p>
        </w:tc>
        <w:tc>
          <w:tcPr>
            <w:tcW w:w="3827" w:type="dxa"/>
          </w:tcPr>
          <w:p w:rsidR="00E85611" w:rsidRDefault="000612D4" w:rsidP="009141C1">
            <w:pPr>
              <w:pStyle w:val="ListParagraph"/>
              <w:ind w:left="0"/>
              <w:jc w:val="center"/>
            </w:pPr>
            <w:r>
              <w:t>NA</w:t>
            </w:r>
          </w:p>
        </w:tc>
      </w:tr>
      <w:tr w:rsidR="00E85611" w:rsidTr="000612D4">
        <w:trPr>
          <w:trHeight w:val="350"/>
        </w:trPr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2520" w:type="dxa"/>
          </w:tcPr>
          <w:p w:rsidR="00E85611" w:rsidRDefault="00E85611" w:rsidP="000612D4">
            <w:pPr>
              <w:pStyle w:val="ListParagraph"/>
              <w:ind w:left="0"/>
            </w:pPr>
            <w:r>
              <w:t xml:space="preserve">Training </w:t>
            </w:r>
          </w:p>
        </w:tc>
        <w:tc>
          <w:tcPr>
            <w:tcW w:w="4494" w:type="dxa"/>
          </w:tcPr>
          <w:p w:rsidR="00E85611" w:rsidRDefault="00E85611" w:rsidP="000612D4">
            <w:pPr>
              <w:pStyle w:val="ListParagraph"/>
              <w:ind w:left="0"/>
            </w:pPr>
            <w:r>
              <w:t>Respective Department undertakes its own training courses</w:t>
            </w:r>
          </w:p>
        </w:tc>
        <w:tc>
          <w:tcPr>
            <w:tcW w:w="3827" w:type="dxa"/>
          </w:tcPr>
          <w:p w:rsidR="00E85611" w:rsidRDefault="009141C1" w:rsidP="009141C1">
            <w:pPr>
              <w:pStyle w:val="ListParagraph"/>
              <w:ind w:left="0"/>
              <w:jc w:val="center"/>
            </w:pPr>
            <w:r>
              <w:t>NA</w:t>
            </w:r>
          </w:p>
        </w:tc>
      </w:tr>
      <w:tr w:rsidR="00E85611" w:rsidTr="000612D4">
        <w:trPr>
          <w:trHeight w:val="350"/>
        </w:trPr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2520" w:type="dxa"/>
          </w:tcPr>
          <w:p w:rsidR="00E85611" w:rsidRDefault="00E85611" w:rsidP="000612D4">
            <w:pPr>
              <w:pStyle w:val="ListParagraph"/>
              <w:ind w:left="0"/>
            </w:pPr>
            <w:r>
              <w:t>Research center</w:t>
            </w:r>
          </w:p>
        </w:tc>
        <w:tc>
          <w:tcPr>
            <w:tcW w:w="4494" w:type="dxa"/>
          </w:tcPr>
          <w:p w:rsidR="00E85611" w:rsidRDefault="00E85611" w:rsidP="000612D4">
            <w:pPr>
              <w:pStyle w:val="ListParagraph"/>
              <w:ind w:left="0"/>
            </w:pPr>
          </w:p>
        </w:tc>
        <w:tc>
          <w:tcPr>
            <w:tcW w:w="3827" w:type="dxa"/>
          </w:tcPr>
          <w:p w:rsidR="00E85611" w:rsidRDefault="009141C1" w:rsidP="009141C1">
            <w:pPr>
              <w:pStyle w:val="ListParagraph"/>
              <w:ind w:left="0"/>
              <w:jc w:val="center"/>
            </w:pPr>
            <w:r>
              <w:t>NA</w:t>
            </w:r>
          </w:p>
        </w:tc>
      </w:tr>
      <w:tr w:rsidR="00E85611" w:rsidTr="000612D4">
        <w:tc>
          <w:tcPr>
            <w:tcW w:w="738" w:type="dxa"/>
          </w:tcPr>
          <w:p w:rsidR="00E85611" w:rsidRDefault="00E85611" w:rsidP="000612D4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2520" w:type="dxa"/>
          </w:tcPr>
          <w:p w:rsidR="00E85611" w:rsidRDefault="00E85611" w:rsidP="000612D4">
            <w:pPr>
              <w:pStyle w:val="ListParagraph"/>
              <w:ind w:left="0"/>
            </w:pPr>
            <w:r>
              <w:t xml:space="preserve">River Basin/WRM </w:t>
            </w:r>
            <w:r w:rsidR="00BA5DE9">
              <w:t>modeling</w:t>
            </w:r>
          </w:p>
        </w:tc>
        <w:tc>
          <w:tcPr>
            <w:tcW w:w="4494" w:type="dxa"/>
          </w:tcPr>
          <w:p w:rsidR="00E85611" w:rsidRDefault="009141C1" w:rsidP="000612D4">
            <w:pPr>
              <w:pStyle w:val="ListParagraph"/>
              <w:ind w:left="0"/>
            </w:pPr>
            <w:r>
              <w:t>NA</w:t>
            </w:r>
          </w:p>
        </w:tc>
        <w:tc>
          <w:tcPr>
            <w:tcW w:w="3827" w:type="dxa"/>
          </w:tcPr>
          <w:p w:rsidR="00E85611" w:rsidRDefault="009141C1" w:rsidP="009141C1">
            <w:pPr>
              <w:pStyle w:val="ListParagraph"/>
              <w:ind w:left="0"/>
              <w:jc w:val="center"/>
            </w:pPr>
            <w:r>
              <w:t>NA</w:t>
            </w:r>
          </w:p>
        </w:tc>
      </w:tr>
    </w:tbl>
    <w:p w:rsidR="00E85611" w:rsidRDefault="00E85611" w:rsidP="00E85611">
      <w:pPr>
        <w:pStyle w:val="Heading2"/>
      </w:pPr>
      <w:bookmarkStart w:id="8" w:name="_Toc427320494"/>
      <w:r w:rsidRPr="003879AC">
        <w:t>Details of Ongoing Programs in the Water Sector</w:t>
      </w:r>
      <w:bookmarkEnd w:id="8"/>
    </w:p>
    <w:tbl>
      <w:tblPr>
        <w:tblStyle w:val="TableGrid"/>
        <w:tblW w:w="13840" w:type="dxa"/>
        <w:tblInd w:w="18" w:type="dxa"/>
        <w:tblLayout w:type="fixed"/>
        <w:tblLook w:val="04A0"/>
      </w:tblPr>
      <w:tblGrid>
        <w:gridCol w:w="540"/>
        <w:gridCol w:w="1620"/>
        <w:gridCol w:w="1191"/>
        <w:gridCol w:w="1275"/>
        <w:gridCol w:w="1843"/>
        <w:gridCol w:w="1418"/>
        <w:gridCol w:w="850"/>
        <w:gridCol w:w="709"/>
        <w:gridCol w:w="992"/>
        <w:gridCol w:w="1134"/>
        <w:gridCol w:w="2268"/>
      </w:tblGrid>
      <w:tr w:rsidR="00E85611" w:rsidRPr="00891684" w:rsidTr="0006513B">
        <w:trPr>
          <w:trHeight w:val="575"/>
          <w:tblHeader/>
        </w:trPr>
        <w:tc>
          <w:tcPr>
            <w:tcW w:w="540" w:type="dxa"/>
            <w:vMerge w:val="restart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Sl. No.</w:t>
            </w:r>
          </w:p>
        </w:tc>
        <w:tc>
          <w:tcPr>
            <w:tcW w:w="1620" w:type="dxa"/>
            <w:vMerge w:val="restart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>Main Implementing Agency</w:t>
            </w:r>
          </w:p>
        </w:tc>
        <w:tc>
          <w:tcPr>
            <w:tcW w:w="1191" w:type="dxa"/>
            <w:vMerge w:val="restart"/>
            <w:shd w:val="clear" w:color="auto" w:fill="C6D9F1" w:themeFill="text2" w:themeFillTint="33"/>
          </w:tcPr>
          <w:p w:rsidR="00E85611" w:rsidRPr="00891684" w:rsidRDefault="00E85611" w:rsidP="0006513B">
            <w:pPr>
              <w:pStyle w:val="ListParagraph"/>
              <w:tabs>
                <w:tab w:val="left" w:pos="360"/>
              </w:tabs>
              <w:ind w:left="0" w:right="-108"/>
              <w:jc w:val="both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>Supporting Agencies</w:t>
            </w:r>
          </w:p>
        </w:tc>
        <w:tc>
          <w:tcPr>
            <w:tcW w:w="1275" w:type="dxa"/>
            <w:vMerge w:val="restart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>Name of Project / Program</w:t>
            </w:r>
            <w:r>
              <w:rPr>
                <w:rFonts w:ascii="Times New Roman" w:hAnsi="Times New Roman" w:cs="Times New Roman"/>
                <w:b/>
              </w:rPr>
              <w:t xml:space="preserve"> / Scheme</w:t>
            </w:r>
          </w:p>
        </w:tc>
        <w:tc>
          <w:tcPr>
            <w:tcW w:w="1843" w:type="dxa"/>
            <w:vMerge w:val="restart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>Main Focus/ Objective</w:t>
            </w:r>
          </w:p>
        </w:tc>
        <w:tc>
          <w:tcPr>
            <w:tcW w:w="1418" w:type="dxa"/>
            <w:vMerge w:val="restart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>Geographic Coverage</w:t>
            </w:r>
          </w:p>
        </w:tc>
        <w:tc>
          <w:tcPr>
            <w:tcW w:w="1559" w:type="dxa"/>
            <w:gridSpan w:val="2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>Time Period</w:t>
            </w:r>
          </w:p>
        </w:tc>
        <w:tc>
          <w:tcPr>
            <w:tcW w:w="2126" w:type="dxa"/>
            <w:gridSpan w:val="2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>Financial Allocation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</w:rPr>
              <w:t>(INR Lakh)</w:t>
            </w:r>
          </w:p>
        </w:tc>
        <w:tc>
          <w:tcPr>
            <w:tcW w:w="2268" w:type="dxa"/>
            <w:vMerge w:val="restart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91684">
              <w:rPr>
                <w:rFonts w:ascii="Times New Roman" w:hAnsi="Times New Roman" w:cs="Times New Roman"/>
                <w:b/>
              </w:rPr>
              <w:t xml:space="preserve">Main </w:t>
            </w:r>
            <w:r>
              <w:rPr>
                <w:rFonts w:ascii="Times New Roman" w:hAnsi="Times New Roman" w:cs="Times New Roman"/>
                <w:b/>
              </w:rPr>
              <w:t xml:space="preserve">Areas of </w:t>
            </w:r>
            <w:r w:rsidRPr="00891684">
              <w:rPr>
                <w:rFonts w:ascii="Times New Roman" w:hAnsi="Times New Roman" w:cs="Times New Roman"/>
                <w:b/>
              </w:rPr>
              <w:t>Investments</w:t>
            </w:r>
          </w:p>
        </w:tc>
      </w:tr>
      <w:tr w:rsidR="00E85611" w:rsidRPr="00891684" w:rsidTr="0006513B">
        <w:trPr>
          <w:trHeight w:val="555"/>
          <w:tblHeader/>
        </w:trPr>
        <w:tc>
          <w:tcPr>
            <w:tcW w:w="540" w:type="dxa"/>
            <w:vMerge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  <w:vMerge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1" w:type="dxa"/>
            <w:vMerge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From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 Year</w:t>
            </w:r>
          </w:p>
        </w:tc>
        <w:tc>
          <w:tcPr>
            <w:tcW w:w="2268" w:type="dxa"/>
            <w:vMerge/>
            <w:shd w:val="clear" w:color="auto" w:fill="C6D9F1" w:themeFill="text2" w:themeFillTint="33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E85611" w:rsidRPr="00891684" w:rsidTr="0006513B">
        <w:trPr>
          <w:trHeight w:val="974"/>
        </w:trPr>
        <w:tc>
          <w:tcPr>
            <w:tcW w:w="540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0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Irrigation &amp; Flood Control</w:t>
            </w:r>
          </w:p>
        </w:tc>
        <w:tc>
          <w:tcPr>
            <w:tcW w:w="1191" w:type="dxa"/>
          </w:tcPr>
          <w:p w:rsidR="00E85611" w:rsidRPr="00891684" w:rsidRDefault="0006513B" w:rsidP="0006513B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275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AIBP</w:t>
            </w:r>
          </w:p>
        </w:tc>
        <w:tc>
          <w:tcPr>
            <w:tcW w:w="1843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Construction of Minor Irrigation projects</w:t>
            </w:r>
          </w:p>
        </w:tc>
        <w:tc>
          <w:tcPr>
            <w:tcW w:w="1418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Whole Area of the State</w:t>
            </w:r>
          </w:p>
        </w:tc>
        <w:tc>
          <w:tcPr>
            <w:tcW w:w="850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1999</w:t>
            </w:r>
            <w:r w:rsidR="0006513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-00</w:t>
            </w:r>
          </w:p>
        </w:tc>
        <w:tc>
          <w:tcPr>
            <w:tcW w:w="709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="0006513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-15</w:t>
            </w:r>
          </w:p>
        </w:tc>
        <w:tc>
          <w:tcPr>
            <w:tcW w:w="992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51795.0</w:t>
            </w:r>
          </w:p>
        </w:tc>
        <w:tc>
          <w:tcPr>
            <w:tcW w:w="1134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85611" w:rsidRPr="00891684" w:rsidRDefault="00E85611" w:rsidP="0006513B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Irrigation potential </w:t>
            </w:r>
            <w:r w:rsidR="0006513B">
              <w:rPr>
                <w:rFonts w:ascii="Times New Roman" w:hAnsi="Times New Roman" w:cs="Times New Roman"/>
                <w:b/>
              </w:rPr>
              <w:t xml:space="preserve">areas </w:t>
            </w:r>
            <w:r>
              <w:rPr>
                <w:rFonts w:ascii="Times New Roman" w:hAnsi="Times New Roman" w:cs="Times New Roman"/>
                <w:b/>
              </w:rPr>
              <w:t>of the State</w:t>
            </w:r>
          </w:p>
        </w:tc>
      </w:tr>
      <w:tr w:rsidR="00E85611" w:rsidRPr="00891684" w:rsidTr="0006513B">
        <w:tc>
          <w:tcPr>
            <w:tcW w:w="540" w:type="dxa"/>
          </w:tcPr>
          <w:p w:rsidR="00E85611" w:rsidRPr="00891684" w:rsidRDefault="0006513B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20" w:type="dxa"/>
          </w:tcPr>
          <w:p w:rsidR="00E85611" w:rsidRPr="00891684" w:rsidRDefault="0006513B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Irrigation &amp; Flood Control</w:t>
            </w:r>
          </w:p>
        </w:tc>
        <w:tc>
          <w:tcPr>
            <w:tcW w:w="1191" w:type="dxa"/>
          </w:tcPr>
          <w:p w:rsidR="00E85611" w:rsidRPr="00891684" w:rsidRDefault="0006513B" w:rsidP="0006513B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275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FMP</w:t>
            </w:r>
          </w:p>
        </w:tc>
        <w:tc>
          <w:tcPr>
            <w:tcW w:w="1843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Anti-Erosion Works on Rivers with Critical in Nature.</w:t>
            </w:r>
          </w:p>
        </w:tc>
        <w:tc>
          <w:tcPr>
            <w:tcW w:w="1418" w:type="dxa"/>
          </w:tcPr>
          <w:p w:rsidR="00E85611" w:rsidRPr="00891684" w:rsidRDefault="00E85611" w:rsidP="00BA5DE9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Foot Hill Areas of the State (</w:t>
            </w:r>
            <w:r w:rsidR="00BA5DE9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0%)</w:t>
            </w:r>
          </w:p>
        </w:tc>
        <w:tc>
          <w:tcPr>
            <w:tcW w:w="850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2001</w:t>
            </w:r>
            <w:r w:rsidR="0006513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-02</w:t>
            </w:r>
          </w:p>
        </w:tc>
        <w:tc>
          <w:tcPr>
            <w:tcW w:w="709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="0006513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-15</w:t>
            </w:r>
          </w:p>
        </w:tc>
        <w:tc>
          <w:tcPr>
            <w:tcW w:w="992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8478.8</w:t>
            </w:r>
          </w:p>
        </w:tc>
        <w:tc>
          <w:tcPr>
            <w:tcW w:w="1134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Protection of urban </w:t>
            </w:r>
            <w:r w:rsidR="0006513B">
              <w:rPr>
                <w:rFonts w:ascii="Times New Roman" w:hAnsi="Times New Roman" w:cs="Times New Roman"/>
                <w:b/>
              </w:rPr>
              <w:t xml:space="preserve">areas, </w:t>
            </w:r>
            <w:r>
              <w:rPr>
                <w:rFonts w:ascii="Times New Roman" w:hAnsi="Times New Roman" w:cs="Times New Roman"/>
                <w:b/>
              </w:rPr>
              <w:t xml:space="preserve">townships, industrial areas, </w:t>
            </w:r>
            <w:r w:rsidR="0006513B">
              <w:rPr>
                <w:rFonts w:ascii="Times New Roman" w:hAnsi="Times New Roman" w:cs="Times New Roman"/>
                <w:b/>
              </w:rPr>
              <w:t xml:space="preserve">NH, Railways, Telecom, </w:t>
            </w:r>
            <w:r>
              <w:rPr>
                <w:rFonts w:ascii="Times New Roman" w:hAnsi="Times New Roman" w:cs="Times New Roman"/>
                <w:b/>
              </w:rPr>
              <w:t>etc</w:t>
            </w:r>
          </w:p>
        </w:tc>
      </w:tr>
      <w:tr w:rsidR="00E85611" w:rsidRPr="00891684" w:rsidTr="0006513B">
        <w:trPr>
          <w:trHeight w:val="1120"/>
        </w:trPr>
        <w:tc>
          <w:tcPr>
            <w:tcW w:w="540" w:type="dxa"/>
          </w:tcPr>
          <w:p w:rsidR="00E85611" w:rsidRPr="00891684" w:rsidRDefault="0006513B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20" w:type="dxa"/>
          </w:tcPr>
          <w:p w:rsidR="00E85611" w:rsidRPr="00891684" w:rsidRDefault="0006513B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Irrigation &amp; Flood Control</w:t>
            </w:r>
          </w:p>
        </w:tc>
        <w:tc>
          <w:tcPr>
            <w:tcW w:w="1191" w:type="dxa"/>
          </w:tcPr>
          <w:p w:rsidR="00E85611" w:rsidRPr="00891684" w:rsidRDefault="0006513B" w:rsidP="0006513B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275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Hydrology</w:t>
            </w:r>
          </w:p>
        </w:tc>
        <w:tc>
          <w:tcPr>
            <w:tcW w:w="1843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Collection of Meteo. &amp; G&amp;D Datas</w:t>
            </w:r>
          </w:p>
        </w:tc>
        <w:tc>
          <w:tcPr>
            <w:tcW w:w="1418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Whole Area of the State</w:t>
            </w:r>
          </w:p>
        </w:tc>
        <w:tc>
          <w:tcPr>
            <w:tcW w:w="850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</w:t>
            </w:r>
            <w:r w:rsidR="0006513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-13</w:t>
            </w:r>
          </w:p>
        </w:tc>
        <w:tc>
          <w:tcPr>
            <w:tcW w:w="709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</w:t>
            </w:r>
            <w:r w:rsidR="0006513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-15</w:t>
            </w:r>
          </w:p>
        </w:tc>
        <w:tc>
          <w:tcPr>
            <w:tcW w:w="992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200.0</w:t>
            </w:r>
          </w:p>
        </w:tc>
        <w:tc>
          <w:tcPr>
            <w:tcW w:w="1134" w:type="dxa"/>
          </w:tcPr>
          <w:p w:rsidR="00E85611" w:rsidRPr="00891684" w:rsidRDefault="00E85611" w:rsidP="00DE40A7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85611" w:rsidRPr="00891684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Major Rivers &amp; Irrigation Potential valleys of the State</w:t>
            </w:r>
          </w:p>
        </w:tc>
      </w:tr>
    </w:tbl>
    <w:p w:rsidR="00E85611" w:rsidRDefault="00E85611" w:rsidP="00E85611">
      <w:pPr>
        <w:pStyle w:val="ListParagraph"/>
        <w:tabs>
          <w:tab w:val="left" w:pos="36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90BF5" w:rsidRDefault="00990BF5" w:rsidP="00990BF5">
      <w:pPr>
        <w:pStyle w:val="Heading1"/>
        <w:numPr>
          <w:ilvl w:val="0"/>
          <w:numId w:val="0"/>
        </w:numPr>
        <w:ind w:left="432"/>
        <w:jc w:val="left"/>
        <w:rPr>
          <w:rFonts w:ascii="Times New Roman" w:hAnsi="Times New Roman" w:cs="Times New Roman"/>
          <w:sz w:val="24"/>
          <w:szCs w:val="24"/>
        </w:rPr>
      </w:pPr>
      <w:bookmarkStart w:id="9" w:name="_Toc427320495"/>
    </w:p>
    <w:p w:rsidR="00E85611" w:rsidRPr="00BA115F" w:rsidRDefault="00E85611" w:rsidP="00E85611">
      <w:pPr>
        <w:pStyle w:val="Heading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Water Resources Management Issues</w:t>
      </w:r>
      <w:bookmarkEnd w:id="9"/>
    </w:p>
    <w:p w:rsidR="00E85611" w:rsidRPr="006F0BED" w:rsidRDefault="00E85611" w:rsidP="00E85611">
      <w:pPr>
        <w:pStyle w:val="Heading2"/>
        <w:numPr>
          <w:ilvl w:val="1"/>
          <w:numId w:val="11"/>
        </w:numPr>
        <w:rPr>
          <w:b w:val="0"/>
        </w:rPr>
      </w:pPr>
      <w:bookmarkStart w:id="10" w:name="_Toc427320496"/>
      <w:r w:rsidRPr="006F0BED">
        <w:rPr>
          <w:b w:val="0"/>
        </w:rPr>
        <w:t>Surface Water management ISsues</w:t>
      </w:r>
      <w:bookmarkEnd w:id="10"/>
    </w:p>
    <w:p w:rsidR="00E85611" w:rsidRPr="003879AC" w:rsidRDefault="00E85611" w:rsidP="00E85611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126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75"/>
        <w:gridCol w:w="2520"/>
        <w:gridCol w:w="2410"/>
        <w:gridCol w:w="5060"/>
      </w:tblGrid>
      <w:tr w:rsidR="00E85611" w:rsidRPr="003879AC" w:rsidTr="000612D4">
        <w:trPr>
          <w:trHeight w:val="476"/>
          <w:tblHeader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Sub-Basin Code</w:t>
            </w:r>
          </w:p>
        </w:tc>
        <w:tc>
          <w:tcPr>
            <w:tcW w:w="493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Name of River Basin/Sub-Basin</w:t>
            </w:r>
          </w:p>
        </w:tc>
        <w:tc>
          <w:tcPr>
            <w:tcW w:w="506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Hot Spots/ Issues</w:t>
            </w:r>
          </w:p>
        </w:tc>
      </w:tr>
      <w:tr w:rsidR="00E85611" w:rsidRPr="003879AC" w:rsidTr="0006513B">
        <w:trPr>
          <w:trHeight w:val="301"/>
          <w:tblHeader/>
        </w:trPr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Basin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Sub-Basin</w:t>
            </w:r>
          </w:p>
        </w:tc>
        <w:tc>
          <w:tcPr>
            <w:tcW w:w="506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51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Brahmaputra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E85611" w:rsidRPr="00E74D82" w:rsidRDefault="00E85611" w:rsidP="000612D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Dhansiri (South)</w:t>
            </w:r>
          </w:p>
        </w:tc>
        <w:tc>
          <w:tcPr>
            <w:tcW w:w="5060" w:type="dxa"/>
            <w:tcBorders>
              <w:top w:val="single" w:sz="12" w:space="0" w:color="auto"/>
            </w:tcBorders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</w:t>
            </w:r>
            <w:r w:rsidR="0006513B">
              <w:rPr>
                <w:rFonts w:ascii="Times New Roman" w:hAnsi="Times New Roman" w:cs="Times New Roman"/>
              </w:rPr>
              <w:t>, Drainage</w:t>
            </w:r>
            <w:r>
              <w:rPr>
                <w:rFonts w:ascii="Times New Roman" w:hAnsi="Times New Roman" w:cs="Times New Roman"/>
              </w:rPr>
              <w:t xml:space="preserve"> &amp; Bank Erosion, River Pollution</w:t>
            </w: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Chathe-Dzuza</w:t>
            </w:r>
          </w:p>
        </w:tc>
        <w:tc>
          <w:tcPr>
            <w:tcW w:w="5060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 &amp; Bank Erosion, Irrigation</w:t>
            </w: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Doyang</w:t>
            </w:r>
          </w:p>
        </w:tc>
        <w:tc>
          <w:tcPr>
            <w:tcW w:w="5060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Irrigation, Drinking, Hyd</w:t>
            </w:r>
            <w:r w:rsidR="0095110E">
              <w:rPr>
                <w:rFonts w:ascii="Times New Roman" w:hAnsi="Times New Roman" w:cs="Times New Roman"/>
              </w:rPr>
              <w:t>ro power</w:t>
            </w: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shd w:val="clear" w:color="auto" w:fill="FFFFFF" w:themeFill="background1"/>
          </w:tcPr>
          <w:p w:rsidR="00E85611" w:rsidRPr="003879AC" w:rsidRDefault="0006513B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2B</w:t>
            </w:r>
          </w:p>
        </w:tc>
        <w:tc>
          <w:tcPr>
            <w:tcW w:w="252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85611" w:rsidRPr="00E74D82" w:rsidRDefault="00E85611" w:rsidP="000612D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Tsurang (Bhogdoi)</w:t>
            </w:r>
          </w:p>
        </w:tc>
        <w:tc>
          <w:tcPr>
            <w:tcW w:w="5060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Flood&amp; Bank Erosion, Irrigation</w:t>
            </w: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Milak (Jhanji)</w:t>
            </w:r>
          </w:p>
        </w:tc>
        <w:tc>
          <w:tcPr>
            <w:tcW w:w="5060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 &amp; Irrigation</w:t>
            </w: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Dikhu</w:t>
            </w:r>
          </w:p>
        </w:tc>
        <w:tc>
          <w:tcPr>
            <w:tcW w:w="5060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Flood,</w:t>
            </w:r>
            <w:r w:rsidR="00C3712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Irrigation &amp; hydel</w:t>
            </w: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85611" w:rsidRPr="00E74D82" w:rsidRDefault="00E85611" w:rsidP="000612D4">
            <w:pPr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Tizit (Disang)</w:t>
            </w:r>
          </w:p>
        </w:tc>
        <w:tc>
          <w:tcPr>
            <w:tcW w:w="5060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Flood &amp;Irrigation</w:t>
            </w:r>
          </w:p>
        </w:tc>
      </w:tr>
      <w:tr w:rsidR="00E85611" w:rsidRPr="003879AC" w:rsidTr="0006513B">
        <w:trPr>
          <w:trHeight w:val="340"/>
        </w:trPr>
        <w:tc>
          <w:tcPr>
            <w:tcW w:w="1275" w:type="dxa"/>
            <w:shd w:val="clear" w:color="auto" w:fill="FFFFFF" w:themeFill="background1"/>
          </w:tcPr>
          <w:p w:rsidR="00E85611" w:rsidRPr="003879AC" w:rsidRDefault="0006513B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2C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:rsidR="00E85611" w:rsidRPr="003879AC" w:rsidRDefault="00E85611" w:rsidP="000651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Barak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E85611" w:rsidRPr="00E74D82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eastAsia="Times New Roman" w:hAnsi="Times New Roman" w:cs="Times New Roman"/>
                <w:bCs/>
                <w:kern w:val="24"/>
              </w:rPr>
              <w:t>Barak</w:t>
            </w:r>
          </w:p>
        </w:tc>
        <w:tc>
          <w:tcPr>
            <w:tcW w:w="5060" w:type="dxa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Irrigation, </w:t>
            </w:r>
          </w:p>
        </w:tc>
      </w:tr>
      <w:tr w:rsidR="00E85611" w:rsidRPr="003879AC" w:rsidTr="000612D4">
        <w:tc>
          <w:tcPr>
            <w:tcW w:w="1275" w:type="dxa"/>
            <w:shd w:val="clear" w:color="auto" w:fill="FFFFFF" w:themeFill="background1"/>
          </w:tcPr>
          <w:p w:rsidR="00E85611" w:rsidRPr="003879AC" w:rsidRDefault="0006513B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Chindwin- Irrawady</w:t>
            </w:r>
          </w:p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E85611" w:rsidRPr="00E74D82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E74D82">
              <w:rPr>
                <w:rFonts w:ascii="Times New Roman" w:hAnsi="Times New Roman" w:cs="Times New Roman"/>
              </w:rPr>
              <w:t>Tizu</w:t>
            </w:r>
          </w:p>
        </w:tc>
        <w:tc>
          <w:tcPr>
            <w:tcW w:w="5060" w:type="dxa"/>
            <w:vAlign w:val="center"/>
          </w:tcPr>
          <w:p w:rsidR="00E85611" w:rsidRPr="003879AC" w:rsidRDefault="00AA1335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Irrigation</w:t>
            </w:r>
            <w:r w:rsidR="00E85611">
              <w:rPr>
                <w:rFonts w:ascii="Times New Roman" w:hAnsi="Times New Roman" w:cs="Times New Roman"/>
              </w:rPr>
              <w:t>, Hydel</w:t>
            </w:r>
          </w:p>
        </w:tc>
      </w:tr>
    </w:tbl>
    <w:p w:rsidR="00E85611" w:rsidRDefault="00E85611" w:rsidP="00E85611">
      <w:pPr>
        <w:pStyle w:val="Heading2"/>
        <w:rPr>
          <w:b w:val="0"/>
        </w:rPr>
      </w:pPr>
      <w:bookmarkStart w:id="11" w:name="_Toc427320497"/>
      <w:r>
        <w:rPr>
          <w:b w:val="0"/>
        </w:rPr>
        <w:t>Surface Water Quality ISsues</w:t>
      </w:r>
      <w:bookmarkEnd w:id="11"/>
    </w:p>
    <w:tbl>
      <w:tblPr>
        <w:tblStyle w:val="TableGrid"/>
        <w:tblW w:w="1126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75"/>
        <w:gridCol w:w="2709"/>
        <w:gridCol w:w="2221"/>
        <w:gridCol w:w="5060"/>
      </w:tblGrid>
      <w:tr w:rsidR="00E85611" w:rsidRPr="003879AC" w:rsidTr="0006513B">
        <w:trPr>
          <w:trHeight w:val="593"/>
          <w:tblHeader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Sub-Basin Code</w:t>
            </w:r>
          </w:p>
        </w:tc>
        <w:tc>
          <w:tcPr>
            <w:tcW w:w="493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Name of River Basin/Sub-Basin</w:t>
            </w:r>
          </w:p>
        </w:tc>
        <w:tc>
          <w:tcPr>
            <w:tcW w:w="506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Water Quality </w:t>
            </w:r>
            <w:r w:rsidRPr="003879AC">
              <w:rPr>
                <w:rFonts w:ascii="Times New Roman" w:hAnsi="Times New Roman" w:cs="Times New Roman"/>
              </w:rPr>
              <w:t>Hot Spots/ Issues</w:t>
            </w:r>
          </w:p>
        </w:tc>
      </w:tr>
      <w:tr w:rsidR="00E85611" w:rsidRPr="003879AC" w:rsidTr="00C3712E">
        <w:trPr>
          <w:trHeight w:val="281"/>
          <w:tblHeader/>
        </w:trPr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Basin</w:t>
            </w:r>
          </w:p>
        </w:tc>
        <w:tc>
          <w:tcPr>
            <w:tcW w:w="2221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Sub-Basin</w:t>
            </w:r>
          </w:p>
        </w:tc>
        <w:tc>
          <w:tcPr>
            <w:tcW w:w="506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C3712E">
        <w:trPr>
          <w:trHeight w:val="1285"/>
        </w:trPr>
        <w:tc>
          <w:tcPr>
            <w:tcW w:w="1275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06513B" w:rsidRPr="00C3712E" w:rsidRDefault="00C3712E" w:rsidP="00C3712E">
            <w:pPr>
              <w:pStyle w:val="ListParagraph"/>
              <w:ind w:left="29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i. </w:t>
            </w:r>
            <w:r w:rsidR="00D452C9">
              <w:rPr>
                <w:rFonts w:ascii="Times New Roman" w:hAnsi="Times New Roman" w:cs="Times New Roman"/>
              </w:rPr>
              <w:t>2B</w:t>
            </w:r>
          </w:p>
          <w:p w:rsidR="0006513B" w:rsidRDefault="00C3712E" w:rsidP="00C3712E">
            <w:pPr>
              <w:ind w:left="29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ii. </w:t>
            </w:r>
            <w:r w:rsidR="0006513B">
              <w:rPr>
                <w:rFonts w:ascii="Times New Roman" w:hAnsi="Times New Roman" w:cs="Times New Roman"/>
              </w:rPr>
              <w:t xml:space="preserve">2C </w:t>
            </w:r>
          </w:p>
          <w:p w:rsidR="00E85611" w:rsidRPr="00C3712E" w:rsidRDefault="00C3712E" w:rsidP="00C3712E">
            <w:pPr>
              <w:pStyle w:val="ListParagraph"/>
              <w:ind w:left="299" w:right="1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iii.</w:t>
            </w:r>
            <w:r w:rsidR="0006513B" w:rsidRPr="00C3712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709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C3712E" w:rsidRDefault="00E85611" w:rsidP="00C3712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Brahmaputra,</w:t>
            </w:r>
          </w:p>
          <w:p w:rsidR="00E85611" w:rsidRDefault="00E85611" w:rsidP="00C3712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Barak,</w:t>
            </w:r>
          </w:p>
          <w:p w:rsidR="00E85611" w:rsidRDefault="00E85611" w:rsidP="00C3712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Chindwin- Irrawady</w:t>
            </w:r>
            <w:r w:rsidR="00C3712E">
              <w:rPr>
                <w:rFonts w:ascii="Times New Roman" w:hAnsi="Times New Roman" w:cs="Times New Roman"/>
              </w:rPr>
              <w:t>,</w:t>
            </w:r>
          </w:p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2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0" w:type="dxa"/>
            <w:tcBorders>
              <w:top w:val="single" w:sz="12" w:space="0" w:color="auto"/>
            </w:tcBorders>
            <w:vAlign w:val="center"/>
          </w:tcPr>
          <w:p w:rsidR="00C3712E" w:rsidRPr="00C3712E" w:rsidRDefault="00C3712E" w:rsidP="00C3712E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/>
              <w:ind w:left="331" w:hanging="142"/>
              <w:rPr>
                <w:rFonts w:ascii="Times New Roman" w:hAnsi="Times New Roman" w:cs="Times New Roman"/>
                <w:szCs w:val="24"/>
              </w:rPr>
            </w:pPr>
            <w:r w:rsidRPr="00C3712E">
              <w:rPr>
                <w:rFonts w:ascii="Times New Roman" w:hAnsi="Times New Roman" w:cs="Times New Roman"/>
                <w:szCs w:val="24"/>
              </w:rPr>
              <w:t>Silt</w:t>
            </w:r>
            <w:r>
              <w:rPr>
                <w:rFonts w:ascii="Times New Roman" w:hAnsi="Times New Roman" w:cs="Times New Roman"/>
                <w:szCs w:val="24"/>
              </w:rPr>
              <w:t xml:space="preserve"> sediment </w:t>
            </w:r>
            <w:r w:rsidRPr="00C3712E">
              <w:rPr>
                <w:rFonts w:ascii="Times New Roman" w:hAnsi="Times New Roman" w:cs="Times New Roman"/>
                <w:szCs w:val="24"/>
              </w:rPr>
              <w:t>load,</w:t>
            </w:r>
            <w:r>
              <w:rPr>
                <w:rFonts w:ascii="Times New Roman" w:hAnsi="Times New Roman" w:cs="Times New Roman"/>
                <w:szCs w:val="24"/>
              </w:rPr>
              <w:t xml:space="preserve"> river </w:t>
            </w:r>
            <w:r w:rsidRPr="00C3712E">
              <w:rPr>
                <w:rFonts w:ascii="Times New Roman" w:hAnsi="Times New Roman" w:cs="Times New Roman"/>
                <w:szCs w:val="24"/>
              </w:rPr>
              <w:t xml:space="preserve"> pollution from sewage &amp; sewerage</w:t>
            </w:r>
          </w:p>
          <w:p w:rsidR="00C3712E" w:rsidRPr="00A712F7" w:rsidRDefault="00C3712E" w:rsidP="00C37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5611" w:rsidRPr="00B13BAE" w:rsidRDefault="00E85611" w:rsidP="00E85611">
      <w:pPr>
        <w:pStyle w:val="NoSpacing"/>
      </w:pPr>
    </w:p>
    <w:p w:rsidR="00E85611" w:rsidRDefault="00E85611" w:rsidP="00E85611">
      <w:pPr>
        <w:pStyle w:val="Heading2"/>
        <w:rPr>
          <w:b w:val="0"/>
        </w:rPr>
      </w:pPr>
      <w:bookmarkStart w:id="12" w:name="_Toc427320498"/>
      <w:r w:rsidRPr="003879AC">
        <w:lastRenderedPageBreak/>
        <w:t xml:space="preserve">GroundWater </w:t>
      </w:r>
      <w:r>
        <w:rPr>
          <w:b w:val="0"/>
        </w:rPr>
        <w:t>management ISsues</w:t>
      </w:r>
      <w:bookmarkEnd w:id="12"/>
      <w:r>
        <w:rPr>
          <w:b w:val="0"/>
        </w:rPr>
        <w:t xml:space="preserve"> </w:t>
      </w:r>
    </w:p>
    <w:tbl>
      <w:tblPr>
        <w:tblStyle w:val="TableGrid"/>
        <w:tblW w:w="13068" w:type="dxa"/>
        <w:tblInd w:w="108" w:type="dxa"/>
        <w:tblLook w:val="04A0"/>
      </w:tblPr>
      <w:tblGrid>
        <w:gridCol w:w="1940"/>
        <w:gridCol w:w="1958"/>
        <w:gridCol w:w="4039"/>
        <w:gridCol w:w="5131"/>
      </w:tblGrid>
      <w:tr w:rsidR="00E85611" w:rsidRPr="003879AC" w:rsidTr="000612D4">
        <w:trPr>
          <w:tblHeader/>
        </w:trPr>
        <w:tc>
          <w:tcPr>
            <w:tcW w:w="1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Basin Code</w:t>
            </w:r>
          </w:p>
        </w:tc>
        <w:tc>
          <w:tcPr>
            <w:tcW w:w="1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Aquifer Name</w:t>
            </w:r>
          </w:p>
        </w:tc>
        <w:tc>
          <w:tcPr>
            <w:tcW w:w="40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Type and Description</w:t>
            </w:r>
          </w:p>
        </w:tc>
        <w:tc>
          <w:tcPr>
            <w:tcW w:w="51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Major Issues</w:t>
            </w:r>
          </w:p>
        </w:tc>
      </w:tr>
      <w:tr w:rsidR="00E85611" w:rsidRPr="003879AC" w:rsidTr="000612D4">
        <w:tc>
          <w:tcPr>
            <w:tcW w:w="194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8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39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Available</w:t>
            </w:r>
          </w:p>
        </w:tc>
        <w:tc>
          <w:tcPr>
            <w:tcW w:w="5131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85611" w:rsidRDefault="00E85611" w:rsidP="00E85611">
      <w:pPr>
        <w:pStyle w:val="Heading2"/>
        <w:rPr>
          <w:b w:val="0"/>
        </w:rPr>
      </w:pPr>
      <w:bookmarkStart w:id="13" w:name="_Toc427320499"/>
      <w:r w:rsidRPr="003879AC">
        <w:t xml:space="preserve">GroundWater </w:t>
      </w:r>
      <w:r w:rsidRPr="00AB7D78">
        <w:t>Quality</w:t>
      </w:r>
      <w:r>
        <w:rPr>
          <w:b w:val="0"/>
        </w:rPr>
        <w:t xml:space="preserve"> ISsues</w:t>
      </w:r>
      <w:bookmarkEnd w:id="13"/>
    </w:p>
    <w:tbl>
      <w:tblPr>
        <w:tblStyle w:val="TableGrid"/>
        <w:tblW w:w="13068" w:type="dxa"/>
        <w:tblInd w:w="108" w:type="dxa"/>
        <w:tblLook w:val="04A0"/>
      </w:tblPr>
      <w:tblGrid>
        <w:gridCol w:w="1938"/>
        <w:gridCol w:w="1956"/>
        <w:gridCol w:w="4034"/>
        <w:gridCol w:w="5140"/>
      </w:tblGrid>
      <w:tr w:rsidR="00E85611" w:rsidRPr="003879AC" w:rsidTr="000612D4">
        <w:trPr>
          <w:tblHeader/>
        </w:trPr>
        <w:tc>
          <w:tcPr>
            <w:tcW w:w="1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Basin Code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Aquifer Name</w:t>
            </w:r>
          </w:p>
        </w:tc>
        <w:tc>
          <w:tcPr>
            <w:tcW w:w="40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Type and Description</w:t>
            </w:r>
          </w:p>
        </w:tc>
        <w:tc>
          <w:tcPr>
            <w:tcW w:w="51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 xml:space="preserve">Major </w:t>
            </w:r>
            <w:r>
              <w:rPr>
                <w:rFonts w:ascii="Times New Roman" w:hAnsi="Times New Roman" w:cs="Times New Roman"/>
                <w:szCs w:val="24"/>
              </w:rPr>
              <w:t xml:space="preserve">Groundwater Quality </w:t>
            </w:r>
            <w:r w:rsidRPr="003879AC">
              <w:rPr>
                <w:rFonts w:ascii="Times New Roman" w:hAnsi="Times New Roman" w:cs="Times New Roman"/>
                <w:szCs w:val="24"/>
              </w:rPr>
              <w:t>Issues</w:t>
            </w:r>
            <w:r>
              <w:rPr>
                <w:rFonts w:ascii="Times New Roman" w:hAnsi="Times New Roman" w:cs="Times New Roman"/>
                <w:szCs w:val="24"/>
              </w:rPr>
              <w:t xml:space="preserve"> (not included in Table 2.3)</w:t>
            </w:r>
          </w:p>
        </w:tc>
      </w:tr>
      <w:tr w:rsidR="00E85611" w:rsidRPr="003879AC" w:rsidTr="000612D4">
        <w:tc>
          <w:tcPr>
            <w:tcW w:w="1938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6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34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Available</w:t>
            </w:r>
          </w:p>
        </w:tc>
        <w:tc>
          <w:tcPr>
            <w:tcW w:w="5140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3879AC" w:rsidTr="000612D4">
        <w:trPr>
          <w:trHeight w:val="330"/>
        </w:trPr>
        <w:tc>
          <w:tcPr>
            <w:tcW w:w="1938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6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34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40" w:type="dxa"/>
            <w:tcBorders>
              <w:top w:val="single" w:sz="12" w:space="0" w:color="auto"/>
              <w:bottom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3879AC" w:rsidTr="000612D4">
        <w:tc>
          <w:tcPr>
            <w:tcW w:w="1938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6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34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4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85611" w:rsidRPr="00BA115F" w:rsidRDefault="00E85611" w:rsidP="00E85611">
      <w:pPr>
        <w:pStyle w:val="Heading1"/>
        <w:jc w:val="left"/>
        <w:rPr>
          <w:rFonts w:ascii="Times New Roman" w:hAnsi="Times New Roman" w:cs="Times New Roman"/>
          <w:sz w:val="24"/>
          <w:szCs w:val="24"/>
        </w:rPr>
      </w:pPr>
      <w:bookmarkStart w:id="14" w:name="_Toc427320500"/>
      <w:r>
        <w:rPr>
          <w:rFonts w:ascii="Times New Roman" w:hAnsi="Times New Roman" w:cs="Times New Roman"/>
          <w:sz w:val="24"/>
          <w:szCs w:val="24"/>
        </w:rPr>
        <w:t>Overview of Project activities</w:t>
      </w:r>
      <w:bookmarkEnd w:id="14"/>
    </w:p>
    <w:p w:rsidR="00E85611" w:rsidRPr="00276675" w:rsidRDefault="00E85611" w:rsidP="00E85611"/>
    <w:p w:rsidR="00E85611" w:rsidRDefault="00E85611" w:rsidP="00E85611">
      <w:pPr>
        <w:pStyle w:val="Heading2"/>
        <w:numPr>
          <w:ilvl w:val="1"/>
          <w:numId w:val="12"/>
        </w:numPr>
      </w:pPr>
      <w:bookmarkStart w:id="15" w:name="_Toc427320501"/>
      <w:r>
        <w:t>water management issues to be addressed under National Hydrology project</w:t>
      </w:r>
      <w:bookmarkEnd w:id="15"/>
    </w:p>
    <w:p w:rsidR="00E85611" w:rsidRPr="000B5166" w:rsidRDefault="00E85611" w:rsidP="00E8561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B5166">
        <w:rPr>
          <w:rFonts w:ascii="Times New Roman" w:hAnsi="Times New Roman" w:cs="Times New Roman"/>
          <w:sz w:val="24"/>
          <w:szCs w:val="24"/>
        </w:rPr>
        <w:t xml:space="preserve">The major water resource issues that the Department of Irrigation and Flood Control wishes to address in HP-3 include:   </w:t>
      </w:r>
      <w:r w:rsidRPr="000B5166">
        <w:rPr>
          <w:rFonts w:ascii="Times New Roman" w:hAnsi="Times New Roman" w:cs="Times New Roman"/>
          <w:sz w:val="24"/>
          <w:szCs w:val="24"/>
        </w:rPr>
        <w:tab/>
      </w:r>
      <w:r w:rsidR="00C3712E" w:rsidRPr="000B5166">
        <w:rPr>
          <w:rFonts w:ascii="Times New Roman" w:hAnsi="Times New Roman" w:cs="Times New Roman"/>
          <w:sz w:val="24"/>
          <w:szCs w:val="24"/>
        </w:rPr>
        <w:tab/>
      </w:r>
      <w:r w:rsidRPr="000B5166">
        <w:rPr>
          <w:rFonts w:ascii="Times New Roman" w:hAnsi="Times New Roman" w:cs="Times New Roman"/>
          <w:sz w:val="24"/>
          <w:szCs w:val="24"/>
        </w:rPr>
        <w:t xml:space="preserve"> i. Quantifying the </w:t>
      </w:r>
      <w:r w:rsidR="00762C6A" w:rsidRPr="000B5166">
        <w:rPr>
          <w:rFonts w:ascii="Times New Roman" w:hAnsi="Times New Roman" w:cs="Times New Roman"/>
          <w:sz w:val="24"/>
          <w:szCs w:val="24"/>
        </w:rPr>
        <w:t xml:space="preserve">available </w:t>
      </w:r>
      <w:r w:rsidRPr="000B5166">
        <w:rPr>
          <w:rFonts w:ascii="Times New Roman" w:hAnsi="Times New Roman" w:cs="Times New Roman"/>
          <w:sz w:val="24"/>
          <w:szCs w:val="24"/>
        </w:rPr>
        <w:t>Surface water and Ground water</w:t>
      </w:r>
      <w:r w:rsidR="00762C6A" w:rsidRPr="000B5166">
        <w:rPr>
          <w:rFonts w:ascii="Times New Roman" w:hAnsi="Times New Roman" w:cs="Times New Roman"/>
          <w:sz w:val="24"/>
          <w:szCs w:val="24"/>
        </w:rPr>
        <w:t xml:space="preserve"> in the State through hydro-met networks</w:t>
      </w:r>
      <w:r w:rsidRPr="000B5166">
        <w:rPr>
          <w:rFonts w:ascii="Times New Roman" w:hAnsi="Times New Roman" w:cs="Times New Roman"/>
          <w:sz w:val="24"/>
          <w:szCs w:val="24"/>
        </w:rPr>
        <w:t>,</w:t>
      </w:r>
    </w:p>
    <w:p w:rsidR="00E85611" w:rsidRPr="000B5166" w:rsidRDefault="00E85611" w:rsidP="00762C6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B5166">
        <w:rPr>
          <w:rFonts w:ascii="Times New Roman" w:hAnsi="Times New Roman" w:cs="Times New Roman"/>
          <w:sz w:val="24"/>
          <w:szCs w:val="24"/>
        </w:rPr>
        <w:t xml:space="preserve">ii. </w:t>
      </w:r>
      <w:r w:rsidR="00762C6A" w:rsidRPr="000B5166">
        <w:rPr>
          <w:rFonts w:ascii="Times New Roman" w:hAnsi="Times New Roman" w:cs="Times New Roman"/>
          <w:sz w:val="24"/>
          <w:szCs w:val="24"/>
        </w:rPr>
        <w:t>Planning &amp; design of Water resources management</w:t>
      </w:r>
      <w:r w:rsidRPr="000B5166">
        <w:rPr>
          <w:rFonts w:ascii="Times New Roman" w:hAnsi="Times New Roman" w:cs="Times New Roman"/>
          <w:sz w:val="24"/>
          <w:szCs w:val="24"/>
        </w:rPr>
        <w:t>.</w:t>
      </w:r>
    </w:p>
    <w:p w:rsidR="00E85611" w:rsidRPr="00F36498" w:rsidRDefault="00E85611" w:rsidP="00E85611">
      <w:pPr>
        <w:pStyle w:val="Heading2"/>
      </w:pPr>
      <w:bookmarkStart w:id="16" w:name="_Toc427320502"/>
      <w:r w:rsidRPr="00F36498">
        <w:t>Project Objectives:  Main purpose of the proposed program.</w:t>
      </w:r>
      <w:bookmarkEnd w:id="16"/>
    </w:p>
    <w:p w:rsidR="00E85611" w:rsidRPr="000B5166" w:rsidRDefault="00E85611" w:rsidP="00E85611">
      <w:pPr>
        <w:spacing w:after="0" w:line="24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 w:rsidRPr="000B5166">
        <w:rPr>
          <w:rFonts w:ascii="Times New Roman" w:hAnsi="Times New Roman" w:cs="Times New Roman"/>
          <w:sz w:val="24"/>
          <w:szCs w:val="24"/>
        </w:rPr>
        <w:t xml:space="preserve">To </w:t>
      </w:r>
      <w:r w:rsidR="00C3712E" w:rsidRPr="000B5166">
        <w:rPr>
          <w:rFonts w:ascii="Times New Roman" w:hAnsi="Times New Roman" w:cs="Times New Roman"/>
          <w:sz w:val="24"/>
          <w:szCs w:val="24"/>
        </w:rPr>
        <w:t>strengthened</w:t>
      </w:r>
      <w:r w:rsidRPr="000B5166">
        <w:rPr>
          <w:rFonts w:ascii="Times New Roman" w:hAnsi="Times New Roman" w:cs="Times New Roman"/>
          <w:sz w:val="24"/>
          <w:szCs w:val="24"/>
        </w:rPr>
        <w:t xml:space="preserve"> the existing Hydro-Meteorological Networks and establish as strong and reliable Hydrological Information </w:t>
      </w:r>
      <w:r w:rsidR="00C3712E" w:rsidRPr="000B5166">
        <w:rPr>
          <w:rFonts w:ascii="Times New Roman" w:hAnsi="Times New Roman" w:cs="Times New Roman"/>
          <w:sz w:val="24"/>
          <w:szCs w:val="24"/>
        </w:rPr>
        <w:t>System that</w:t>
      </w:r>
      <w:r w:rsidRPr="000B5166">
        <w:rPr>
          <w:rFonts w:ascii="Times New Roman" w:hAnsi="Times New Roman" w:cs="Times New Roman"/>
          <w:sz w:val="24"/>
          <w:szCs w:val="24"/>
        </w:rPr>
        <w:t xml:space="preserve"> can be integrated and uploaded online to facilitate development of database for decision making in the management of water resources.</w:t>
      </w:r>
    </w:p>
    <w:p w:rsidR="00E85611" w:rsidRPr="000B5166" w:rsidRDefault="00E85611" w:rsidP="00E85611">
      <w:pPr>
        <w:spacing w:after="0" w:line="240" w:lineRule="auto"/>
        <w:jc w:val="both"/>
        <w:rPr>
          <w:sz w:val="24"/>
          <w:szCs w:val="24"/>
        </w:rPr>
      </w:pPr>
    </w:p>
    <w:p w:rsidR="00E85611" w:rsidRPr="00F36498" w:rsidRDefault="00E85611" w:rsidP="00E85611">
      <w:pPr>
        <w:pStyle w:val="Heading2"/>
      </w:pPr>
      <w:bookmarkStart w:id="17" w:name="_Toc427320503"/>
      <w:r w:rsidRPr="00F36498">
        <w:lastRenderedPageBreak/>
        <w:t>Project Success Indicators: 3-5 main results/ outcomes indicators to measure the Success of the project.</w:t>
      </w:r>
      <w:bookmarkEnd w:id="17"/>
    </w:p>
    <w:p w:rsidR="00E85611" w:rsidRPr="00762C6A" w:rsidRDefault="00E85611" w:rsidP="00762C6A">
      <w:pPr>
        <w:pStyle w:val="ListParagraph"/>
        <w:numPr>
          <w:ilvl w:val="0"/>
          <w:numId w:val="7"/>
        </w:numPr>
        <w:tabs>
          <w:tab w:val="left" w:pos="360"/>
        </w:tabs>
        <w:spacing w:after="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2C6A">
        <w:rPr>
          <w:rFonts w:ascii="Times New Roman" w:hAnsi="Times New Roman" w:cs="Times New Roman"/>
          <w:sz w:val="24"/>
          <w:szCs w:val="24"/>
        </w:rPr>
        <w:t>Development of Data Acquisition System for all Hydro-Met Networks.</w:t>
      </w:r>
    </w:p>
    <w:p w:rsidR="00E85611" w:rsidRPr="00762C6A" w:rsidRDefault="00E85611" w:rsidP="00762C6A">
      <w:pPr>
        <w:pStyle w:val="ListParagraph"/>
        <w:numPr>
          <w:ilvl w:val="0"/>
          <w:numId w:val="7"/>
        </w:numPr>
        <w:tabs>
          <w:tab w:val="left" w:pos="360"/>
        </w:tabs>
        <w:spacing w:after="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2C6A">
        <w:rPr>
          <w:rFonts w:ascii="Times New Roman" w:hAnsi="Times New Roman" w:cs="Times New Roman"/>
          <w:sz w:val="24"/>
          <w:szCs w:val="24"/>
        </w:rPr>
        <w:t>Development of State Data cum Informatics Center.</w:t>
      </w:r>
    </w:p>
    <w:p w:rsidR="00E85611" w:rsidRPr="00762C6A" w:rsidRDefault="00E85611" w:rsidP="00762C6A">
      <w:pPr>
        <w:pStyle w:val="ListParagraph"/>
        <w:numPr>
          <w:ilvl w:val="0"/>
          <w:numId w:val="7"/>
        </w:numPr>
        <w:tabs>
          <w:tab w:val="left" w:pos="360"/>
        </w:tabs>
        <w:spacing w:after="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2C6A">
        <w:rPr>
          <w:rFonts w:ascii="Times New Roman" w:hAnsi="Times New Roman" w:cs="Times New Roman"/>
          <w:sz w:val="24"/>
          <w:szCs w:val="24"/>
        </w:rPr>
        <w:t>DSS and Flood Modeling / Warnings for flood prone area.</w:t>
      </w:r>
    </w:p>
    <w:p w:rsidR="00E85611" w:rsidRPr="00762C6A" w:rsidRDefault="00E85611" w:rsidP="00762C6A">
      <w:pPr>
        <w:pStyle w:val="ListParagraph"/>
        <w:numPr>
          <w:ilvl w:val="0"/>
          <w:numId w:val="7"/>
        </w:numPr>
        <w:tabs>
          <w:tab w:val="left" w:pos="360"/>
        </w:tabs>
        <w:spacing w:after="0" w:line="312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2C6A">
        <w:rPr>
          <w:rFonts w:ascii="Times New Roman" w:hAnsi="Times New Roman" w:cs="Times New Roman"/>
          <w:sz w:val="24"/>
          <w:szCs w:val="24"/>
        </w:rPr>
        <w:t>State Water Resource Management Plan.</w:t>
      </w:r>
    </w:p>
    <w:p w:rsidR="00E85611" w:rsidRPr="00F36498" w:rsidRDefault="00E85611" w:rsidP="00E85611">
      <w:pPr>
        <w:pStyle w:val="Heading2"/>
      </w:pPr>
      <w:bookmarkStart w:id="18" w:name="_Toc427320504"/>
      <w:r w:rsidRPr="00F36498">
        <w:t>Description of the Components and Sub-Components</w:t>
      </w:r>
      <w:bookmarkEnd w:id="18"/>
    </w:p>
    <w:p w:rsidR="00E85611" w:rsidRPr="00A964C1" w:rsidRDefault="00E85611" w:rsidP="00E85611">
      <w:pPr>
        <w:pStyle w:val="Heading3"/>
      </w:pPr>
      <w:bookmarkStart w:id="19" w:name="_Toc427320505"/>
      <w:r>
        <w:t xml:space="preserve">Component A: </w:t>
      </w:r>
      <w:r w:rsidRPr="00A964C1">
        <w:t>Hydromet</w:t>
      </w:r>
      <w:r>
        <w:t xml:space="preserve"> Informatic System</w:t>
      </w:r>
      <w:bookmarkEnd w:id="19"/>
    </w:p>
    <w:p w:rsidR="00E85611" w:rsidRDefault="00E85611" w:rsidP="00E85611">
      <w:pPr>
        <w:pStyle w:val="Heading3"/>
      </w:pPr>
      <w:bookmarkStart w:id="20" w:name="_Toc427320506"/>
      <w:r>
        <w:t>Hydromet Observation Network</w:t>
      </w:r>
      <w:bookmarkEnd w:id="20"/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Establishment of </w:t>
      </w: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3231" w:type="dxa"/>
        <w:tblInd w:w="108" w:type="dxa"/>
        <w:tblLayout w:type="fixed"/>
        <w:tblLook w:val="04A0"/>
      </w:tblPr>
      <w:tblGrid>
        <w:gridCol w:w="900"/>
        <w:gridCol w:w="1652"/>
        <w:gridCol w:w="1559"/>
        <w:gridCol w:w="1306"/>
        <w:gridCol w:w="820"/>
        <w:gridCol w:w="1398"/>
        <w:gridCol w:w="645"/>
        <w:gridCol w:w="450"/>
        <w:gridCol w:w="720"/>
        <w:gridCol w:w="990"/>
        <w:gridCol w:w="1530"/>
        <w:gridCol w:w="1261"/>
      </w:tblGrid>
      <w:tr w:rsidR="00E85611" w:rsidRPr="003879AC" w:rsidTr="00762C6A">
        <w:trPr>
          <w:tblHeader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S.No.</w:t>
            </w:r>
          </w:p>
        </w:tc>
        <w:tc>
          <w:tcPr>
            <w:tcW w:w="1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Type of  Station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Subtype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Type of Telemetry</w:t>
            </w:r>
          </w:p>
        </w:tc>
        <w:tc>
          <w:tcPr>
            <w:tcW w:w="22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Agency</w:t>
            </w:r>
          </w:p>
        </w:tc>
        <w:tc>
          <w:tcPr>
            <w:tcW w:w="109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Agency 2</w:t>
            </w:r>
          </w:p>
        </w:tc>
        <w:tc>
          <w:tcPr>
            <w:tcW w:w="324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Total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Total cost</w:t>
            </w:r>
          </w:p>
        </w:tc>
      </w:tr>
      <w:tr w:rsidR="00E85611" w:rsidRPr="003879AC" w:rsidTr="00762C6A">
        <w:trPr>
          <w:tblHeader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New</w:t>
            </w:r>
          </w:p>
        </w:tc>
        <w:tc>
          <w:tcPr>
            <w:tcW w:w="13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Up</w:t>
            </w:r>
            <w:r w:rsidR="00762C6A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>gradation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New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Upgrade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Grand Total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(INR lakh)</w:t>
            </w:r>
          </w:p>
        </w:tc>
      </w:tr>
      <w:tr w:rsidR="00E85611" w:rsidRPr="003879AC" w:rsidTr="00762C6A">
        <w:trPr>
          <w:trHeight w:val="222"/>
        </w:trPr>
        <w:tc>
          <w:tcPr>
            <w:tcW w:w="90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52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Rain Gauge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6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  <w:tcBorders>
              <w:top w:val="single" w:sz="12" w:space="0" w:color="auto"/>
            </w:tcBorders>
          </w:tcPr>
          <w:p w:rsidR="00E85611" w:rsidRPr="003879AC" w:rsidRDefault="00465DB3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398" w:type="dxa"/>
            <w:tcBorders>
              <w:top w:val="single" w:sz="12" w:space="0" w:color="auto"/>
            </w:tcBorders>
          </w:tcPr>
          <w:p w:rsidR="00E85611" w:rsidRPr="003879AC" w:rsidRDefault="000237A0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12" w:space="0" w:color="auto"/>
            </w:tcBorders>
          </w:tcPr>
          <w:p w:rsidR="00E85611" w:rsidRPr="003879AC" w:rsidRDefault="00E85611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</w:tcPr>
          <w:p w:rsidR="00E85611" w:rsidRPr="003879AC" w:rsidRDefault="00E85611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E85611" w:rsidRPr="003879AC" w:rsidRDefault="00465DB3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E85611" w:rsidRPr="003879AC" w:rsidRDefault="000237A0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30" w:type="dxa"/>
            <w:tcBorders>
              <w:top w:val="single" w:sz="12" w:space="0" w:color="auto"/>
            </w:tcBorders>
          </w:tcPr>
          <w:p w:rsidR="00E85611" w:rsidRPr="003879AC" w:rsidRDefault="00465DB3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261" w:type="dxa"/>
            <w:tcBorders>
              <w:top w:val="single" w:sz="12" w:space="0" w:color="auto"/>
            </w:tcBorders>
          </w:tcPr>
          <w:p w:rsidR="00E85611" w:rsidRPr="000237A0" w:rsidRDefault="00F34033" w:rsidP="000237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21.00</w:t>
            </w:r>
          </w:p>
        </w:tc>
      </w:tr>
      <w:tr w:rsidR="00E85611" w:rsidRPr="003879AC" w:rsidTr="00762C6A">
        <w:tc>
          <w:tcPr>
            <w:tcW w:w="900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52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Automatic Weather Stations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6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GSM</w:t>
            </w:r>
          </w:p>
        </w:tc>
        <w:tc>
          <w:tcPr>
            <w:tcW w:w="820" w:type="dxa"/>
            <w:tcBorders>
              <w:top w:val="single" w:sz="12" w:space="0" w:color="auto"/>
            </w:tcBorders>
          </w:tcPr>
          <w:p w:rsidR="00E85611" w:rsidRPr="003879AC" w:rsidRDefault="002F7372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398" w:type="dxa"/>
            <w:tcBorders>
              <w:top w:val="single" w:sz="12" w:space="0" w:color="auto"/>
            </w:tcBorders>
          </w:tcPr>
          <w:p w:rsidR="00E85611" w:rsidRPr="003879AC" w:rsidRDefault="006E0B68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12" w:space="0" w:color="auto"/>
            </w:tcBorders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E85611" w:rsidRPr="003879AC" w:rsidRDefault="002F7372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E85611" w:rsidRPr="003879AC" w:rsidRDefault="006E0B68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30" w:type="dxa"/>
            <w:tcBorders>
              <w:top w:val="single" w:sz="12" w:space="0" w:color="auto"/>
            </w:tcBorders>
          </w:tcPr>
          <w:p w:rsidR="00E85611" w:rsidRPr="003879AC" w:rsidRDefault="002F7372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61" w:type="dxa"/>
            <w:tcBorders>
              <w:top w:val="single" w:sz="12" w:space="0" w:color="auto"/>
            </w:tcBorders>
          </w:tcPr>
          <w:p w:rsidR="00E85611" w:rsidRPr="00BA5DE9" w:rsidRDefault="002F7372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90.00</w:t>
            </w:r>
          </w:p>
        </w:tc>
      </w:tr>
      <w:tr w:rsidR="00E85611" w:rsidRPr="003879AC" w:rsidTr="00762C6A">
        <w:trPr>
          <w:trHeight w:val="368"/>
        </w:trPr>
        <w:tc>
          <w:tcPr>
            <w:tcW w:w="900" w:type="dxa"/>
            <w:vMerge w:val="restart"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52" w:type="dxa"/>
            <w:vMerge w:val="restart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River Gauging</w:t>
            </w:r>
          </w:p>
        </w:tc>
        <w:tc>
          <w:tcPr>
            <w:tcW w:w="1559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8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5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" w:type="dxa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E85611" w:rsidRPr="003879AC" w:rsidTr="00762C6A">
        <w:trPr>
          <w:trHeight w:val="287"/>
        </w:trPr>
        <w:tc>
          <w:tcPr>
            <w:tcW w:w="900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GD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GSM/</w:t>
            </w:r>
            <w:r w:rsidR="00BA5DE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95110E">
              <w:rPr>
                <w:rFonts w:ascii="Times New Roman" w:hAnsi="Times New Roman" w:cs="Times New Roman"/>
                <w:szCs w:val="24"/>
              </w:rPr>
              <w:t>IN</w:t>
            </w:r>
            <w:r>
              <w:rPr>
                <w:rFonts w:ascii="Times New Roman" w:hAnsi="Times New Roman" w:cs="Times New Roman"/>
                <w:szCs w:val="24"/>
              </w:rPr>
              <w:t>SAT</w:t>
            </w:r>
          </w:p>
        </w:tc>
        <w:tc>
          <w:tcPr>
            <w:tcW w:w="820" w:type="dxa"/>
          </w:tcPr>
          <w:p w:rsidR="00E85611" w:rsidRPr="003879AC" w:rsidRDefault="00BA5DE9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398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645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</w:tcPr>
          <w:p w:rsidR="00E85611" w:rsidRPr="003879AC" w:rsidRDefault="00762C6A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9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153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762C6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61" w:type="dxa"/>
          </w:tcPr>
          <w:p w:rsidR="00E85611" w:rsidRPr="008A347B" w:rsidRDefault="008B4F6F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A347B">
              <w:rPr>
                <w:rFonts w:ascii="Times New Roman" w:hAnsi="Times New Roman" w:cs="Times New Roman"/>
                <w:szCs w:val="24"/>
              </w:rPr>
              <w:t>232.00</w:t>
            </w:r>
          </w:p>
        </w:tc>
      </w:tr>
      <w:tr w:rsidR="00E85611" w:rsidRPr="003879AC" w:rsidTr="00762C6A">
        <w:trPr>
          <w:trHeight w:val="323"/>
        </w:trPr>
        <w:tc>
          <w:tcPr>
            <w:tcW w:w="900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GDQ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8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5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0" w:type="dxa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" w:type="dxa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E85611" w:rsidRPr="003879AC" w:rsidTr="00762C6A">
        <w:trPr>
          <w:trHeight w:val="350"/>
        </w:trPr>
        <w:tc>
          <w:tcPr>
            <w:tcW w:w="900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GDS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8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5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" w:type="dxa"/>
          </w:tcPr>
          <w:p w:rsidR="00E85611" w:rsidRPr="00BA5DE9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E85611" w:rsidRPr="003879AC" w:rsidTr="00762C6A">
        <w:trPr>
          <w:trHeight w:val="350"/>
        </w:trPr>
        <w:tc>
          <w:tcPr>
            <w:tcW w:w="900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GDSQ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8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5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" w:type="dxa"/>
          </w:tcPr>
          <w:p w:rsidR="00E85611" w:rsidRPr="00BA5DE9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E85611" w:rsidRPr="003879AC" w:rsidTr="00762C6A">
        <w:tc>
          <w:tcPr>
            <w:tcW w:w="900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E85611" w:rsidRPr="00BA5DE9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River Gauging Total</w:t>
            </w:r>
          </w:p>
        </w:tc>
        <w:tc>
          <w:tcPr>
            <w:tcW w:w="1306" w:type="dxa"/>
          </w:tcPr>
          <w:p w:rsidR="00E85611" w:rsidRPr="00BA5DE9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20" w:type="dxa"/>
            <w:vAlign w:val="center"/>
          </w:tcPr>
          <w:p w:rsidR="00E85611" w:rsidRPr="00BA5DE9" w:rsidRDefault="00762C6A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1398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27</w:t>
            </w:r>
          </w:p>
        </w:tc>
        <w:tc>
          <w:tcPr>
            <w:tcW w:w="645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E85611" w:rsidRPr="00BA5DE9" w:rsidRDefault="00762C6A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99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27</w:t>
            </w:r>
          </w:p>
        </w:tc>
        <w:tc>
          <w:tcPr>
            <w:tcW w:w="153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762C6A" w:rsidRPr="00BA5DE9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261" w:type="dxa"/>
            <w:vAlign w:val="center"/>
          </w:tcPr>
          <w:p w:rsidR="00E85611" w:rsidRPr="00BA5DE9" w:rsidRDefault="008B4F6F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232.00</w:t>
            </w:r>
          </w:p>
        </w:tc>
      </w:tr>
      <w:tr w:rsidR="00E85611" w:rsidRPr="003879AC" w:rsidTr="00762C6A">
        <w:tc>
          <w:tcPr>
            <w:tcW w:w="900" w:type="dxa"/>
            <w:vMerge w:val="restart"/>
          </w:tcPr>
          <w:p w:rsidR="00762C6A" w:rsidRDefault="00762C6A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85611" w:rsidRPr="003879AC" w:rsidRDefault="00E85611" w:rsidP="000612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52" w:type="dxa"/>
            <w:vMerge w:val="restart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Groundwater</w:t>
            </w:r>
          </w:p>
        </w:tc>
        <w:tc>
          <w:tcPr>
            <w:tcW w:w="1559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Construction of observation wells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398" w:type="dxa"/>
            <w:vAlign w:val="center"/>
          </w:tcPr>
          <w:p w:rsidR="00E85611" w:rsidRPr="003879AC" w:rsidRDefault="006E0B68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90" w:type="dxa"/>
            <w:vAlign w:val="center"/>
          </w:tcPr>
          <w:p w:rsidR="00E85611" w:rsidRPr="003879AC" w:rsidRDefault="006E0B68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30" w:type="dxa"/>
            <w:vAlign w:val="center"/>
          </w:tcPr>
          <w:p w:rsidR="00E85611" w:rsidRPr="003879AC" w:rsidRDefault="00602E07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261" w:type="dxa"/>
            <w:vAlign w:val="center"/>
          </w:tcPr>
          <w:p w:rsidR="00E85611" w:rsidRPr="003879AC" w:rsidRDefault="00602E07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E85611" w:rsidRPr="003879AC" w:rsidTr="00762C6A">
        <w:trPr>
          <w:trHeight w:val="377"/>
        </w:trPr>
        <w:tc>
          <w:tcPr>
            <w:tcW w:w="900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DWLR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3879AC" w:rsidTr="00762C6A">
        <w:tc>
          <w:tcPr>
            <w:tcW w:w="900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  <w:vMerge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Water quality probes</w:t>
            </w:r>
          </w:p>
        </w:tc>
        <w:tc>
          <w:tcPr>
            <w:tcW w:w="1306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E85611" w:rsidRPr="003879AC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3879AC" w:rsidTr="00762C6A">
        <w:trPr>
          <w:trHeight w:val="377"/>
        </w:trPr>
        <w:tc>
          <w:tcPr>
            <w:tcW w:w="90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52" w:type="dxa"/>
          </w:tcPr>
          <w:p w:rsidR="00E85611" w:rsidRPr="00BA5DE9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Grand Total</w:t>
            </w:r>
          </w:p>
        </w:tc>
        <w:tc>
          <w:tcPr>
            <w:tcW w:w="1559" w:type="dxa"/>
          </w:tcPr>
          <w:p w:rsidR="00E85611" w:rsidRPr="00BA5DE9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06" w:type="dxa"/>
          </w:tcPr>
          <w:p w:rsidR="00E85611" w:rsidRPr="00BA5DE9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2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45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E85611" w:rsidRPr="00BA5DE9" w:rsidRDefault="00E85611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E85611" w:rsidRPr="00BA5DE9" w:rsidRDefault="00F34033" w:rsidP="0076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363.00</w:t>
            </w:r>
          </w:p>
        </w:tc>
      </w:tr>
    </w:tbl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G: Gauge, D: Gauge Discharge, Q: Quality, S: Sedimentation</w:t>
      </w:r>
    </w:p>
    <w:p w:rsidR="00E85611" w:rsidRDefault="00E85611" w:rsidP="00E85611">
      <w:pPr>
        <w:pStyle w:val="Heading3"/>
      </w:pPr>
      <w:bookmarkStart w:id="21" w:name="_Toc427320507"/>
      <w:r>
        <w:t>Real time data acquisition and database management system</w:t>
      </w:r>
      <w:bookmarkEnd w:id="21"/>
    </w:p>
    <w:p w:rsidR="00E85611" w:rsidRDefault="00E85611" w:rsidP="00E8561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73B">
        <w:rPr>
          <w:rFonts w:ascii="Times New Roman" w:hAnsi="Times New Roman" w:cs="Times New Roman"/>
          <w:sz w:val="24"/>
          <w:szCs w:val="24"/>
        </w:rPr>
        <w:t xml:space="preserve">Provide dataflow from STATE-District. </w:t>
      </w:r>
      <w:r w:rsidR="006E0B68">
        <w:rPr>
          <w:rFonts w:ascii="Times New Roman" w:hAnsi="Times New Roman" w:cs="Times New Roman"/>
          <w:sz w:val="24"/>
          <w:szCs w:val="24"/>
        </w:rPr>
        <w:t>: NA</w:t>
      </w:r>
    </w:p>
    <w:p w:rsidR="00E85611" w:rsidRDefault="00E85611" w:rsidP="00E8561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dataflow of interstate basin (if any)</w:t>
      </w:r>
      <w:r w:rsidR="006E0B68">
        <w:rPr>
          <w:rFonts w:ascii="Times New Roman" w:hAnsi="Times New Roman" w:cs="Times New Roman"/>
          <w:sz w:val="24"/>
          <w:szCs w:val="24"/>
        </w:rPr>
        <w:t xml:space="preserve"> : NA</w:t>
      </w:r>
    </w:p>
    <w:p w:rsidR="00E85611" w:rsidRPr="0048063F" w:rsidRDefault="00E85611" w:rsidP="00762C6A">
      <w:pPr>
        <w:pStyle w:val="ListParagraph"/>
        <w:numPr>
          <w:ilvl w:val="0"/>
          <w:numId w:val="4"/>
        </w:numPr>
        <w:spacing w:after="12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 of telemetry proposed</w:t>
      </w:r>
    </w:p>
    <w:tbl>
      <w:tblPr>
        <w:tblStyle w:val="TableGrid"/>
        <w:tblW w:w="9540" w:type="dxa"/>
        <w:tblInd w:w="108" w:type="dxa"/>
        <w:tblLook w:val="04A0"/>
      </w:tblPr>
      <w:tblGrid>
        <w:gridCol w:w="1020"/>
        <w:gridCol w:w="1680"/>
        <w:gridCol w:w="1522"/>
        <w:gridCol w:w="1435"/>
        <w:gridCol w:w="1120"/>
        <w:gridCol w:w="1503"/>
        <w:gridCol w:w="1260"/>
      </w:tblGrid>
      <w:tr w:rsidR="00E85611" w:rsidRPr="003879AC" w:rsidTr="000612D4"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S. No.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Type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Type of Storage</w:t>
            </w:r>
          </w:p>
        </w:tc>
        <w:tc>
          <w:tcPr>
            <w:tcW w:w="14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Number of Stations 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Duration</w:t>
            </w:r>
          </w:p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(years)</w:t>
            </w:r>
          </w:p>
        </w:tc>
        <w:tc>
          <w:tcPr>
            <w:tcW w:w="27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Storage </w:t>
            </w:r>
          </w:p>
        </w:tc>
      </w:tr>
      <w:tr w:rsidR="00E85611" w:rsidRPr="003879AC" w:rsidTr="000612D4"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Station years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Size (MB)</w:t>
            </w:r>
          </w:p>
        </w:tc>
      </w:tr>
      <w:tr w:rsidR="00E85611" w:rsidRPr="003879AC" w:rsidTr="000612D4">
        <w:tc>
          <w:tcPr>
            <w:tcW w:w="102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Surface water/Ground water </w:t>
            </w:r>
          </w:p>
        </w:tc>
        <w:tc>
          <w:tcPr>
            <w:tcW w:w="1522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Manual Data </w:t>
            </w:r>
          </w:p>
        </w:tc>
        <w:tc>
          <w:tcPr>
            <w:tcW w:w="1435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03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3879AC" w:rsidTr="000612D4">
        <w:trPr>
          <w:trHeight w:val="312"/>
        </w:trPr>
        <w:tc>
          <w:tcPr>
            <w:tcW w:w="1020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Surface Water</w:t>
            </w:r>
          </w:p>
        </w:tc>
        <w:tc>
          <w:tcPr>
            <w:tcW w:w="1522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SWIS</w:t>
            </w:r>
          </w:p>
        </w:tc>
        <w:tc>
          <w:tcPr>
            <w:tcW w:w="1435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03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3879AC" w:rsidTr="000612D4">
        <w:tc>
          <w:tcPr>
            <w:tcW w:w="102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80" w:type="dxa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Groundwater</w:t>
            </w:r>
          </w:p>
        </w:tc>
        <w:tc>
          <w:tcPr>
            <w:tcW w:w="1522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GWIS/GEMS or equivalent software</w:t>
            </w:r>
          </w:p>
        </w:tc>
        <w:tc>
          <w:tcPr>
            <w:tcW w:w="1435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03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0" w:type="dxa"/>
          </w:tcPr>
          <w:p w:rsidR="00E85611" w:rsidRPr="003879AC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3879AC" w:rsidTr="000612D4">
        <w:tc>
          <w:tcPr>
            <w:tcW w:w="1020" w:type="dxa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80" w:type="dxa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Surface water/Ground water</w:t>
            </w:r>
          </w:p>
        </w:tc>
        <w:tc>
          <w:tcPr>
            <w:tcW w:w="1522" w:type="dxa"/>
          </w:tcPr>
          <w:p w:rsidR="00E85611" w:rsidRDefault="00E85611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Excel or equivalent format</w:t>
            </w:r>
          </w:p>
        </w:tc>
        <w:tc>
          <w:tcPr>
            <w:tcW w:w="1435" w:type="dxa"/>
          </w:tcPr>
          <w:p w:rsidR="00E85611" w:rsidRPr="003879AC" w:rsidRDefault="00E85611" w:rsidP="006E0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1120" w:type="dxa"/>
          </w:tcPr>
          <w:p w:rsidR="00E85611" w:rsidRPr="003879AC" w:rsidRDefault="00E85611" w:rsidP="006E0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03" w:type="dxa"/>
          </w:tcPr>
          <w:p w:rsidR="00E85611" w:rsidRPr="003879AC" w:rsidRDefault="00E85611" w:rsidP="006E0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60" w:type="dxa"/>
          </w:tcPr>
          <w:p w:rsidR="00E85611" w:rsidRPr="003879AC" w:rsidRDefault="00BA5DE9" w:rsidP="006E0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6E0B6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E0B68" w:rsidRPr="003879AC" w:rsidTr="000612D4">
        <w:trPr>
          <w:trHeight w:val="395"/>
        </w:trPr>
        <w:tc>
          <w:tcPr>
            <w:tcW w:w="1020" w:type="dxa"/>
          </w:tcPr>
          <w:p w:rsidR="006E0B68" w:rsidRDefault="006E0B68" w:rsidP="000612D4">
            <w:pPr>
              <w:pStyle w:val="ListParagraph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0" w:type="dxa"/>
          </w:tcPr>
          <w:p w:rsidR="006E0B68" w:rsidRPr="00BA5DE9" w:rsidRDefault="006E0B68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Total</w:t>
            </w:r>
          </w:p>
        </w:tc>
        <w:tc>
          <w:tcPr>
            <w:tcW w:w="1522" w:type="dxa"/>
          </w:tcPr>
          <w:p w:rsidR="006E0B68" w:rsidRPr="00BA5DE9" w:rsidRDefault="006E0B68" w:rsidP="000612D4">
            <w:pPr>
              <w:pStyle w:val="ListParagraph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35" w:type="dxa"/>
          </w:tcPr>
          <w:p w:rsidR="006E0B68" w:rsidRPr="00BA5DE9" w:rsidRDefault="006E0B68" w:rsidP="00ED79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27</w:t>
            </w:r>
          </w:p>
        </w:tc>
        <w:tc>
          <w:tcPr>
            <w:tcW w:w="1120" w:type="dxa"/>
          </w:tcPr>
          <w:p w:rsidR="006E0B68" w:rsidRPr="00BA5DE9" w:rsidRDefault="006E0B68" w:rsidP="00ED79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503" w:type="dxa"/>
          </w:tcPr>
          <w:p w:rsidR="006E0B68" w:rsidRPr="00BA5DE9" w:rsidRDefault="006E0B68" w:rsidP="00ED79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A5DE9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260" w:type="dxa"/>
          </w:tcPr>
          <w:p w:rsidR="006E0B68" w:rsidRPr="00BA5DE9" w:rsidRDefault="00BA5DE9" w:rsidP="00ED79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  <w:r w:rsidR="006E0B68" w:rsidRPr="00BA5DE9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:rsidR="00990BF5" w:rsidRDefault="00990BF5" w:rsidP="00990BF5">
      <w:pPr>
        <w:pStyle w:val="Heading3"/>
        <w:numPr>
          <w:ilvl w:val="0"/>
          <w:numId w:val="0"/>
        </w:numPr>
        <w:ind w:left="720" w:hanging="720"/>
      </w:pPr>
      <w:bookmarkStart w:id="22" w:name="_Toc427320508"/>
    </w:p>
    <w:p w:rsidR="00E85611" w:rsidRDefault="00E85611" w:rsidP="00E85611">
      <w:pPr>
        <w:pStyle w:val="Heading3"/>
      </w:pPr>
      <w:r>
        <w:lastRenderedPageBreak/>
        <w:t>Hydro-informatics Data center</w:t>
      </w:r>
      <w:bookmarkEnd w:id="22"/>
    </w:p>
    <w:p w:rsidR="00E85611" w:rsidRPr="00F26F4C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2191" w:type="dxa"/>
        <w:tblInd w:w="-26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1560"/>
        <w:gridCol w:w="2409"/>
        <w:gridCol w:w="2552"/>
        <w:gridCol w:w="3118"/>
      </w:tblGrid>
      <w:tr w:rsidR="00E85611" w:rsidRPr="003879AC" w:rsidTr="00762C6A">
        <w:trPr>
          <w:trHeight w:val="590"/>
          <w:tblHeader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State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2A5B98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Location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New/Renovations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Cost (INR lakh)</w:t>
            </w:r>
          </w:p>
        </w:tc>
      </w:tr>
      <w:tr w:rsidR="00E85611" w:rsidRPr="003879AC" w:rsidTr="00762C6A">
        <w:trPr>
          <w:trHeight w:val="399"/>
        </w:trPr>
        <w:tc>
          <w:tcPr>
            <w:tcW w:w="2552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RCC</w:t>
            </w:r>
          </w:p>
        </w:tc>
        <w:tc>
          <w:tcPr>
            <w:tcW w:w="24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85611" w:rsidRPr="003879AC" w:rsidRDefault="00D452C9" w:rsidP="00061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85611">
              <w:rPr>
                <w:rFonts w:ascii="Times New Roman" w:hAnsi="Times New Roman" w:cs="Times New Roman"/>
              </w:rPr>
              <w:t>Kohima (SDC)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New</w:t>
            </w: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E85611" w:rsidRDefault="002C6227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E85611">
              <w:rPr>
                <w:rFonts w:ascii="Times New Roman" w:hAnsi="Times New Roman" w:cs="Times New Roman"/>
              </w:rPr>
              <w:t>.00</w:t>
            </w:r>
          </w:p>
        </w:tc>
      </w:tr>
      <w:tr w:rsidR="00E85611" w:rsidRPr="003879AC" w:rsidTr="00762C6A">
        <w:trPr>
          <w:trHeight w:val="412"/>
        </w:trPr>
        <w:tc>
          <w:tcPr>
            <w:tcW w:w="255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:rsidR="00E85611" w:rsidRPr="003879AC" w:rsidRDefault="00D452C9" w:rsidP="00061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85611">
              <w:rPr>
                <w:rFonts w:ascii="Times New Roman" w:hAnsi="Times New Roman" w:cs="Times New Roman"/>
              </w:rPr>
              <w:t>Dimapur (HCC)</w:t>
            </w:r>
          </w:p>
        </w:tc>
        <w:tc>
          <w:tcPr>
            <w:tcW w:w="2552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New</w:t>
            </w:r>
          </w:p>
        </w:tc>
        <w:tc>
          <w:tcPr>
            <w:tcW w:w="3118" w:type="dxa"/>
          </w:tcPr>
          <w:p w:rsidR="00E85611" w:rsidRDefault="002C6227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  <w:r w:rsidR="008A347B">
              <w:rPr>
                <w:rFonts w:ascii="Times New Roman" w:hAnsi="Times New Roman" w:cs="Times New Roman"/>
              </w:rPr>
              <w:t>.00</w:t>
            </w:r>
          </w:p>
        </w:tc>
      </w:tr>
      <w:tr w:rsidR="00E85611" w:rsidRPr="003879AC" w:rsidTr="000612D4">
        <w:trPr>
          <w:trHeight w:val="253"/>
        </w:trPr>
        <w:tc>
          <w:tcPr>
            <w:tcW w:w="255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255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255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78"/>
        </w:trPr>
        <w:tc>
          <w:tcPr>
            <w:tcW w:w="2552" w:type="dxa"/>
            <w:shd w:val="clear" w:color="auto" w:fill="FFFFFF" w:themeFill="background1"/>
            <w:vAlign w:val="center"/>
          </w:tcPr>
          <w:p w:rsidR="00E85611" w:rsidRPr="00BA5DE9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5DE9">
              <w:rPr>
                <w:rFonts w:ascii="Times New Roman" w:hAnsi="Times New Roman" w:cs="Times New Roman"/>
                <w:b/>
              </w:rPr>
              <w:t>Grand Total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E85611" w:rsidRPr="00BA5DE9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:rsidR="00E85611" w:rsidRPr="00BA5DE9" w:rsidRDefault="00E85611" w:rsidP="000612D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E85611" w:rsidRPr="00BA5DE9" w:rsidRDefault="00E85611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E85611" w:rsidRPr="00BA5DE9" w:rsidRDefault="0095110E" w:rsidP="000612D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  <w:r w:rsidR="00E85611" w:rsidRPr="00BA5DE9">
              <w:rPr>
                <w:rFonts w:ascii="Times New Roman" w:hAnsi="Times New Roman" w:cs="Times New Roman"/>
                <w:b/>
              </w:rPr>
              <w:t>0.00</w:t>
            </w:r>
          </w:p>
        </w:tc>
      </w:tr>
    </w:tbl>
    <w:p w:rsidR="00E85611" w:rsidRDefault="00E85611" w:rsidP="00E85611"/>
    <w:p w:rsidR="00E85611" w:rsidRDefault="00E85611" w:rsidP="00E85611">
      <w:pPr>
        <w:pStyle w:val="Heading2"/>
      </w:pPr>
      <w:bookmarkStart w:id="23" w:name="_Toc427320509"/>
      <w:r w:rsidRPr="003879AC">
        <w:t>Component B</w:t>
      </w:r>
      <w:r>
        <w:t>: National Water Information Centre</w:t>
      </w:r>
      <w:bookmarkEnd w:id="23"/>
    </w:p>
    <w:p w:rsidR="00E85611" w:rsidRDefault="00E85611" w:rsidP="00E85611">
      <w:pPr>
        <w:jc w:val="both"/>
      </w:pPr>
      <w:r>
        <w:t>(Provide existing setup and plan for strengthening SWRIS. How different information will be updated. Also list how SWRIS will be customized for various stakeholder/districts /projects etc. how information will be collected from various stakeholders)</w:t>
      </w:r>
    </w:p>
    <w:p w:rsidR="00E85611" w:rsidRDefault="00E85611" w:rsidP="00E85611">
      <w:pPr>
        <w:ind w:firstLine="720"/>
        <w:jc w:val="both"/>
        <w:rPr>
          <w:rFonts w:ascii="Times New Roman" w:hAnsi="Times New Roman" w:cs="Times New Roman"/>
        </w:rPr>
      </w:pPr>
      <w:r w:rsidRPr="003B64F8">
        <w:rPr>
          <w:rFonts w:ascii="Times New Roman" w:hAnsi="Times New Roman" w:cs="Times New Roman"/>
        </w:rPr>
        <w:t xml:space="preserve">Presently the Department of Irrigation &amp; Flood Control is monitoring 27 manual Gauge &amp; Discharge Station and 5 Meteorological Station in the State. The daily datas are collected by the Gauge Reader and Meteorological stationed at the site and the monthly datas are reported to the Department for </w:t>
      </w:r>
      <w:r w:rsidR="006E0B68">
        <w:rPr>
          <w:rFonts w:ascii="Times New Roman" w:hAnsi="Times New Roman" w:cs="Times New Roman"/>
        </w:rPr>
        <w:t xml:space="preserve">data validation, data entry, </w:t>
      </w:r>
      <w:r w:rsidRPr="003B64F8">
        <w:rPr>
          <w:rFonts w:ascii="Times New Roman" w:hAnsi="Times New Roman" w:cs="Times New Roman"/>
        </w:rPr>
        <w:t>compilation &amp; publication.</w:t>
      </w:r>
    </w:p>
    <w:p w:rsidR="00E85611" w:rsidRDefault="00E85611" w:rsidP="00E85611">
      <w:pPr>
        <w:ind w:firstLine="72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</w:rPr>
        <w:t xml:space="preserve">Soil &amp; Water Conservation Department is also monitoring 17 manual Meteorological Stations. </w:t>
      </w:r>
      <w:r w:rsidRPr="003B64F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NIC Nagaland has developed and hosted a web based application ‘Weather Information System’ for the Soil and Water Conservation Department. The Soil Department 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>first collects the dail</w:t>
      </w:r>
      <w:r w:rsidR="00603C83">
        <w:rPr>
          <w:rFonts w:ascii="Times New Roman" w:hAnsi="Times New Roman" w:cs="Times New Roman"/>
          <w:color w:val="000000" w:themeColor="text1"/>
          <w:shd w:val="clear" w:color="auto" w:fill="FFFFFF"/>
        </w:rPr>
        <w:t>y</w:t>
      </w:r>
      <w:r w:rsidRPr="003B64F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data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>s</w:t>
      </w:r>
      <w:r w:rsidRPr="003B64F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from 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their </w:t>
      </w:r>
      <w:r w:rsidRPr="003B64F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Meteorological Stations situated in different parts of the 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>S</w:t>
      </w:r>
      <w:r w:rsidRPr="003B64F8">
        <w:rPr>
          <w:rFonts w:ascii="Times New Roman" w:hAnsi="Times New Roman" w:cs="Times New Roman"/>
          <w:color w:val="000000" w:themeColor="text1"/>
          <w:shd w:val="clear" w:color="auto" w:fill="FFFFFF"/>
        </w:rPr>
        <w:t>tate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vi</w:t>
      </w:r>
      <w:r w:rsidR="00603C83">
        <w:rPr>
          <w:rFonts w:ascii="Times New Roman" w:hAnsi="Times New Roman" w:cs="Times New Roman"/>
          <w:color w:val="000000" w:themeColor="text1"/>
          <w:shd w:val="clear" w:color="auto" w:fill="FFFFFF"/>
        </w:rPr>
        <w:t>a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text SMS through their Staff deployed for the purpose</w:t>
      </w:r>
      <w:r w:rsidRPr="003B64F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>Then the compiled dat</w:t>
      </w:r>
      <w:r w:rsidR="00603C83">
        <w:rPr>
          <w:rFonts w:ascii="Times New Roman" w:hAnsi="Times New Roman" w:cs="Times New Roman"/>
          <w:color w:val="000000" w:themeColor="text1"/>
          <w:shd w:val="clear" w:color="auto" w:fill="FFFFFF"/>
        </w:rPr>
        <w:t>a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s are forwarded to NIC for uploading into their portals. </w:t>
      </w:r>
      <w:r w:rsidRPr="003B64F8">
        <w:rPr>
          <w:rFonts w:ascii="Times New Roman" w:hAnsi="Times New Roman" w:cs="Times New Roman"/>
          <w:color w:val="000000" w:themeColor="text1"/>
          <w:shd w:val="clear" w:color="auto" w:fill="FFFFFF"/>
        </w:rPr>
        <w:t>Citizens can access this information from the links provided on the state government portal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E85611" w:rsidRDefault="00E85611" w:rsidP="00E85611">
      <w:pPr>
        <w:ind w:firstLine="72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Under NHP the two Departments will coordinate for collection of all Hydro- Meteorological datas through manual/telemetry and set up a State data centre for the purpose and simultaneously link up the 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>hydro-met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datas 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>to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State NIC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for uploading into their portal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to strengthen the SW</w:t>
      </w:r>
      <w:r w:rsidR="006E0B68">
        <w:rPr>
          <w:rFonts w:ascii="Times New Roman" w:hAnsi="Times New Roman" w:cs="Times New Roman"/>
          <w:color w:val="000000" w:themeColor="text1"/>
          <w:shd w:val="clear" w:color="auto" w:fill="FFFFFF"/>
        </w:rPr>
        <w:t>RI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S. Accordingly all basic information on Hydro-Meteorological aspect is intended to be uploaded &amp; updated regularly. </w:t>
      </w:r>
    </w:p>
    <w:p w:rsidR="00E85611" w:rsidRDefault="00E85611" w:rsidP="00E85611">
      <w:pPr>
        <w:ind w:firstLine="720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E85611" w:rsidRPr="003B64F8" w:rsidRDefault="00E85611" w:rsidP="00E85611">
      <w:pPr>
        <w:ind w:firstLine="720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E85611" w:rsidRDefault="00E85611" w:rsidP="00E85611">
      <w:pPr>
        <w:pStyle w:val="Heading3"/>
      </w:pPr>
      <w:bookmarkStart w:id="24" w:name="_Toc427320510"/>
      <w:r>
        <w:lastRenderedPageBreak/>
        <w:t>Wed-based State-WRIS</w:t>
      </w:r>
      <w:bookmarkEnd w:id="24"/>
    </w:p>
    <w:p w:rsidR="00E85611" w:rsidRDefault="00E85611" w:rsidP="00E85611">
      <w:r>
        <w:t>General description of the plans along with Cost (Lakh INR)</w:t>
      </w:r>
    </w:p>
    <w:p w:rsidR="00E85611" w:rsidRDefault="00E85611" w:rsidP="00E85611">
      <w:pPr>
        <w:ind w:firstLine="720"/>
        <w:jc w:val="both"/>
      </w:pPr>
      <w:r>
        <w:t>Once the sufficient data are collected from all the respective Hydro-Met station the datas will be process / validated and through a web-based programs/application citizens can access information anytime. Provisi</w:t>
      </w:r>
      <w:r w:rsidR="000B5166">
        <w:t>on of Rs.115</w:t>
      </w:r>
      <w:r w:rsidR="00603C83">
        <w:t>.00</w:t>
      </w:r>
      <w:r w:rsidR="006E0B68">
        <w:t xml:space="preserve"> lakhs has been ear</w:t>
      </w:r>
      <w:r>
        <w:t>mark</w:t>
      </w:r>
      <w:r w:rsidR="006E0B68">
        <w:t>ed</w:t>
      </w:r>
      <w:r>
        <w:t xml:space="preserve"> for the purpose.</w:t>
      </w:r>
    </w:p>
    <w:p w:rsidR="00E85611" w:rsidRPr="002D2FEC" w:rsidRDefault="00E85611" w:rsidP="00E85611">
      <w:pPr>
        <w:ind w:firstLine="720"/>
        <w:jc w:val="both"/>
      </w:pPr>
    </w:p>
    <w:p w:rsidR="00E85611" w:rsidRDefault="00E85611" w:rsidP="00E85611">
      <w:pPr>
        <w:pStyle w:val="Heading3"/>
      </w:pPr>
      <w:bookmarkStart w:id="25" w:name="_Toc427320511"/>
      <w:r>
        <w:t>Digitization of Maps and Documents</w:t>
      </w:r>
      <w:bookmarkEnd w:id="25"/>
    </w:p>
    <w:p w:rsidR="00E85611" w:rsidRDefault="00E85611" w:rsidP="00E85611">
      <w:r>
        <w:t xml:space="preserve">Identify the of Maps and documents and link the same to River Basin along with Cost (Lakh INR) </w:t>
      </w:r>
    </w:p>
    <w:p w:rsidR="00E85611" w:rsidRDefault="00E85611" w:rsidP="00E85611">
      <w:r>
        <w:t>: Not assessed</w:t>
      </w:r>
    </w:p>
    <w:p w:rsidR="00E85611" w:rsidRPr="002D2FEC" w:rsidRDefault="00E85611" w:rsidP="00E85611"/>
    <w:p w:rsidR="00E85611" w:rsidRDefault="00E85611" w:rsidP="00E85611">
      <w:pPr>
        <w:pStyle w:val="Heading3"/>
      </w:pPr>
      <w:bookmarkStart w:id="26" w:name="_Toc427320512"/>
      <w:r>
        <w:t>Development of spatial river basin information system including thematic maps etc.</w:t>
      </w:r>
      <w:bookmarkEnd w:id="26"/>
    </w:p>
    <w:p w:rsidR="00E85611" w:rsidRDefault="00E85611" w:rsidP="00E85611">
      <w:r>
        <w:t>Identify the of Maps (detailing which River Basin it belongs to) with Cost (Lakh INR)</w:t>
      </w:r>
    </w:p>
    <w:p w:rsidR="00E85611" w:rsidRDefault="00E85611" w:rsidP="00E85611">
      <w:r>
        <w:t>: Not assessed</w:t>
      </w:r>
    </w:p>
    <w:p w:rsidR="00E85611" w:rsidRDefault="00E85611" w:rsidP="00E85611"/>
    <w:p w:rsidR="00E85611" w:rsidRDefault="00E85611" w:rsidP="00E85611">
      <w:pPr>
        <w:pStyle w:val="Heading2"/>
      </w:pPr>
      <w:bookmarkStart w:id="27" w:name="_Toc427320513"/>
      <w:r w:rsidRPr="003879AC">
        <w:t>Component C</w:t>
      </w:r>
      <w:r>
        <w:t>:</w:t>
      </w:r>
      <w:r w:rsidRPr="003879AC">
        <w:t xml:space="preserve"> Water Resources Operations and </w:t>
      </w:r>
      <w:r>
        <w:t>Planning</w:t>
      </w:r>
      <w:bookmarkEnd w:id="27"/>
    </w:p>
    <w:p w:rsidR="00E85611" w:rsidRDefault="00E85611" w:rsidP="00E85611">
      <w:r>
        <w:t>Provide summary of main activities in this component.</w:t>
      </w:r>
    </w:p>
    <w:p w:rsidR="00E85611" w:rsidRDefault="00E85611" w:rsidP="008A347B">
      <w:pPr>
        <w:jc w:val="both"/>
        <w:rPr>
          <w:rFonts w:asciiTheme="minorHAnsi" w:eastAsia="Times New Roman" w:hAnsiTheme="minorHAnsi" w:cstheme="minorHAnsi"/>
          <w:color w:val="000000"/>
        </w:rPr>
      </w:pPr>
      <w:r w:rsidRPr="00B40CD0">
        <w:t>P</w:t>
      </w:r>
      <w:r>
        <w:t xml:space="preserve">reparation of </w:t>
      </w:r>
      <w:r w:rsidR="008A347B" w:rsidRPr="008A347B">
        <w:rPr>
          <w:rFonts w:asciiTheme="minorHAnsi" w:eastAsia="Times New Roman" w:hAnsiTheme="minorHAnsi" w:cstheme="minorHAnsi"/>
          <w:color w:val="000000"/>
        </w:rPr>
        <w:t xml:space="preserve">River Basin Planning </w:t>
      </w:r>
      <w:r w:rsidR="00602E07" w:rsidRPr="008A347B">
        <w:rPr>
          <w:rFonts w:asciiTheme="minorHAnsi" w:eastAsia="Times New Roman" w:hAnsiTheme="minorHAnsi" w:cstheme="minorHAnsi"/>
          <w:color w:val="000000"/>
        </w:rPr>
        <w:t>modeling</w:t>
      </w:r>
      <w:r w:rsidR="008A347B" w:rsidRPr="008A347B">
        <w:rPr>
          <w:rFonts w:asciiTheme="minorHAnsi" w:eastAsia="Times New Roman" w:hAnsiTheme="minorHAnsi" w:cstheme="minorHAnsi"/>
          <w:color w:val="000000"/>
        </w:rPr>
        <w:t xml:space="preserve"> for 9 river basin</w:t>
      </w:r>
      <w:r w:rsidR="003F1283">
        <w:rPr>
          <w:rFonts w:asciiTheme="minorHAnsi" w:eastAsia="Times New Roman" w:hAnsiTheme="minorHAnsi" w:cstheme="minorHAnsi"/>
          <w:color w:val="000000"/>
        </w:rPr>
        <w:t>,</w:t>
      </w:r>
      <w:r w:rsidR="003F1283">
        <w:t xml:space="preserve"> F</w:t>
      </w:r>
      <w:r>
        <w:t>ormula</w:t>
      </w:r>
      <w:r w:rsidR="003F1283">
        <w:t>tion of State Water policy and S</w:t>
      </w:r>
      <w:r>
        <w:t xml:space="preserve">tudies on </w:t>
      </w:r>
      <w:r w:rsidR="00602E07">
        <w:rPr>
          <w:rFonts w:asciiTheme="minorHAnsi" w:eastAsia="Times New Roman" w:hAnsiTheme="minorHAnsi" w:cstheme="minorHAnsi"/>
          <w:color w:val="000000"/>
        </w:rPr>
        <w:t>A</w:t>
      </w:r>
      <w:r w:rsidR="00602E07" w:rsidRPr="008A347B">
        <w:rPr>
          <w:rFonts w:asciiTheme="minorHAnsi" w:eastAsia="Times New Roman" w:hAnsiTheme="minorHAnsi" w:cstheme="minorHAnsi"/>
          <w:color w:val="000000"/>
        </w:rPr>
        <w:t>ssessing</w:t>
      </w:r>
      <w:r w:rsidR="008A347B" w:rsidRPr="008A347B">
        <w:rPr>
          <w:rFonts w:asciiTheme="minorHAnsi" w:eastAsia="Times New Roman" w:hAnsiTheme="minorHAnsi" w:cstheme="minorHAnsi"/>
          <w:color w:val="000000"/>
        </w:rPr>
        <w:t xml:space="preserve"> water quality</w:t>
      </w:r>
      <w:r w:rsidR="008A347B">
        <w:rPr>
          <w:rFonts w:asciiTheme="minorHAnsi" w:eastAsia="Times New Roman" w:hAnsiTheme="minorHAnsi" w:cstheme="minorHAnsi"/>
          <w:color w:val="000000"/>
        </w:rPr>
        <w:t xml:space="preserve"> &amp; waste load, river pollution </w:t>
      </w:r>
      <w:r w:rsidR="008A347B" w:rsidRPr="008A347B">
        <w:rPr>
          <w:rFonts w:asciiTheme="minorHAnsi" w:eastAsia="Times New Roman" w:hAnsiTheme="minorHAnsi" w:cstheme="minorHAnsi"/>
          <w:color w:val="000000"/>
        </w:rPr>
        <w:t xml:space="preserve">of Dhansiri </w:t>
      </w:r>
      <w:r w:rsidR="00602E07">
        <w:rPr>
          <w:rFonts w:asciiTheme="minorHAnsi" w:eastAsia="Times New Roman" w:hAnsiTheme="minorHAnsi" w:cstheme="minorHAnsi"/>
          <w:color w:val="000000"/>
        </w:rPr>
        <w:t>r</w:t>
      </w:r>
      <w:r w:rsidR="00602E07" w:rsidRPr="008A347B">
        <w:rPr>
          <w:rFonts w:asciiTheme="minorHAnsi" w:eastAsia="Times New Roman" w:hAnsiTheme="minorHAnsi" w:cstheme="minorHAnsi"/>
          <w:color w:val="000000"/>
        </w:rPr>
        <w:t>iver</w:t>
      </w:r>
      <w:r w:rsidR="008A347B" w:rsidRPr="008A347B">
        <w:rPr>
          <w:rFonts w:asciiTheme="minorHAnsi" w:eastAsia="Times New Roman" w:hAnsiTheme="minorHAnsi" w:cstheme="minorHAnsi"/>
          <w:color w:val="000000"/>
        </w:rPr>
        <w:t xml:space="preserve"> within Dimapur Town</w:t>
      </w:r>
      <w:r w:rsidR="008A347B">
        <w:rPr>
          <w:rFonts w:asciiTheme="minorHAnsi" w:eastAsia="Times New Roman" w:hAnsiTheme="minorHAnsi" w:cstheme="minorHAnsi"/>
          <w:color w:val="000000"/>
        </w:rPr>
        <w:t xml:space="preserve">. </w:t>
      </w:r>
      <w:r w:rsidR="008A347B" w:rsidRPr="008A347B">
        <w:rPr>
          <w:rFonts w:asciiTheme="minorHAnsi" w:eastAsia="Times New Roman" w:hAnsiTheme="minorHAnsi" w:cstheme="minorHAnsi"/>
          <w:color w:val="000000"/>
        </w:rPr>
        <w:t>Benchmarking of minor irrigation projects implemented in the State</w:t>
      </w:r>
      <w:r w:rsidR="008A347B" w:rsidRPr="008A347B">
        <w:rPr>
          <w:rFonts w:asciiTheme="minorHAnsi" w:hAnsiTheme="minorHAnsi" w:cstheme="minorHAnsi"/>
          <w:color w:val="000000"/>
        </w:rPr>
        <w:t xml:space="preserve"> </w:t>
      </w:r>
      <w:r w:rsidR="008A347B">
        <w:rPr>
          <w:rFonts w:asciiTheme="minorHAnsi" w:hAnsiTheme="minorHAnsi" w:cstheme="minorHAnsi"/>
          <w:color w:val="000000"/>
        </w:rPr>
        <w:t xml:space="preserve">and </w:t>
      </w:r>
      <w:r w:rsidR="00602E07">
        <w:rPr>
          <w:rFonts w:asciiTheme="minorHAnsi" w:eastAsia="Times New Roman" w:hAnsiTheme="minorHAnsi" w:cstheme="minorHAnsi"/>
          <w:color w:val="000000"/>
        </w:rPr>
        <w:t>PDS S</w:t>
      </w:r>
      <w:r w:rsidR="008A347B" w:rsidRPr="008A347B">
        <w:rPr>
          <w:rFonts w:asciiTheme="minorHAnsi" w:eastAsia="Times New Roman" w:hAnsiTheme="minorHAnsi" w:cstheme="minorHAnsi"/>
          <w:color w:val="000000"/>
        </w:rPr>
        <w:t>tudies for sedimentation&amp; erosion</w:t>
      </w:r>
      <w:r w:rsidR="00602E07">
        <w:rPr>
          <w:rFonts w:asciiTheme="minorHAnsi" w:eastAsia="Times New Roman" w:hAnsiTheme="minorHAnsi" w:cstheme="minorHAnsi"/>
          <w:color w:val="000000"/>
        </w:rPr>
        <w:t xml:space="preserve"> for the State</w:t>
      </w:r>
      <w:r w:rsidR="008569E0">
        <w:rPr>
          <w:rFonts w:asciiTheme="minorHAnsi" w:eastAsia="Times New Roman" w:hAnsiTheme="minorHAnsi" w:cstheme="minorHAnsi"/>
          <w:color w:val="000000"/>
        </w:rPr>
        <w:t>.</w:t>
      </w:r>
    </w:p>
    <w:p w:rsidR="008569E0" w:rsidRPr="008A347B" w:rsidRDefault="008569E0" w:rsidP="008A347B">
      <w:pPr>
        <w:jc w:val="both"/>
        <w:rPr>
          <w:rFonts w:asciiTheme="minorHAnsi" w:eastAsia="Times New Roman" w:hAnsiTheme="minorHAnsi" w:cstheme="minorHAnsi"/>
          <w:color w:val="000000"/>
        </w:rPr>
      </w:pPr>
    </w:p>
    <w:p w:rsidR="00E85611" w:rsidRDefault="00E85611" w:rsidP="00E85611"/>
    <w:p w:rsidR="00E85611" w:rsidRDefault="00E85611" w:rsidP="00E85611">
      <w:pPr>
        <w:pStyle w:val="Heading3"/>
      </w:pPr>
      <w:bookmarkStart w:id="28" w:name="_Toc427320514"/>
      <w:r>
        <w:lastRenderedPageBreak/>
        <w:t>DSS for Flood and Water Management in River Basin</w:t>
      </w:r>
      <w:bookmarkEnd w:id="28"/>
    </w:p>
    <w:tbl>
      <w:tblPr>
        <w:tblStyle w:val="TableGrid"/>
        <w:tblW w:w="0" w:type="auto"/>
        <w:tblLook w:val="04A0"/>
      </w:tblPr>
      <w:tblGrid>
        <w:gridCol w:w="1462"/>
        <w:gridCol w:w="1601"/>
        <w:gridCol w:w="1577"/>
        <w:gridCol w:w="1690"/>
        <w:gridCol w:w="1879"/>
        <w:gridCol w:w="1636"/>
        <w:gridCol w:w="1686"/>
        <w:gridCol w:w="1491"/>
      </w:tblGrid>
      <w:tr w:rsidR="00E85611" w:rsidRPr="007D6BA9" w:rsidTr="00990BF5">
        <w:trPr>
          <w:tblHeader/>
        </w:trPr>
        <w:tc>
          <w:tcPr>
            <w:tcW w:w="1462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Sub-Basin Code</w:t>
            </w:r>
          </w:p>
        </w:tc>
        <w:tc>
          <w:tcPr>
            <w:tcW w:w="1601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7D6BA9">
              <w:rPr>
                <w:rFonts w:ascii="Times New Roman" w:hAnsi="Times New Roman" w:cs="Times New Roman"/>
              </w:rPr>
              <w:t>Basin</w:t>
            </w:r>
          </w:p>
        </w:tc>
        <w:tc>
          <w:tcPr>
            <w:tcW w:w="1577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7D6BA9">
              <w:rPr>
                <w:rFonts w:ascii="Times New Roman" w:hAnsi="Times New Roman" w:cs="Times New Roman"/>
              </w:rPr>
              <w:t>Sub-basin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7D6BA9">
              <w:rPr>
                <w:rFonts w:ascii="Times New Roman" w:hAnsi="Times New Roman" w:cs="Times New Roman"/>
              </w:rPr>
              <w:t>Issues</w:t>
            </w:r>
          </w:p>
        </w:tc>
        <w:tc>
          <w:tcPr>
            <w:tcW w:w="1879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7D6BA9">
              <w:rPr>
                <w:rFonts w:ascii="Times New Roman" w:hAnsi="Times New Roman" w:cs="Times New Roman"/>
              </w:rPr>
              <w:t>Type of Application</w:t>
            </w:r>
          </w:p>
        </w:tc>
        <w:tc>
          <w:tcPr>
            <w:tcW w:w="1636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Division carrying out the application</w:t>
            </w:r>
          </w:p>
        </w:tc>
        <w:tc>
          <w:tcPr>
            <w:tcW w:w="1686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Arrangement for sharing Analytical Outputs</w:t>
            </w:r>
          </w:p>
        </w:tc>
        <w:tc>
          <w:tcPr>
            <w:tcW w:w="1491" w:type="dxa"/>
            <w:shd w:val="clear" w:color="auto" w:fill="FABF8F" w:themeFill="accent6" w:themeFillTint="99"/>
          </w:tcPr>
          <w:p w:rsidR="00E85611" w:rsidRPr="007D6BA9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Cost (INR lakh)</w:t>
            </w:r>
          </w:p>
        </w:tc>
      </w:tr>
      <w:tr w:rsidR="00E85611" w:rsidTr="00990BF5">
        <w:trPr>
          <w:trHeight w:val="332"/>
        </w:trPr>
        <w:tc>
          <w:tcPr>
            <w:tcW w:w="1462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01" w:type="dxa"/>
            <w:vMerge w:val="restart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Brahmaputra</w:t>
            </w:r>
          </w:p>
        </w:tc>
        <w:tc>
          <w:tcPr>
            <w:tcW w:w="1577" w:type="dxa"/>
            <w:vMerge w:val="restart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Default="00E85611" w:rsidP="000612D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Dhansiri &amp;</w:t>
            </w: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Chathe-Dzuza</w:t>
            </w: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{</w:t>
            </w:r>
            <w:r w:rsidRPr="00F36498">
              <w:rPr>
                <w:i/>
                <w:sz w:val="20"/>
                <w:szCs w:val="20"/>
              </w:rPr>
              <w:t>Flood</w:t>
            </w:r>
            <w:r>
              <w:rPr>
                <w:i/>
                <w:sz w:val="20"/>
                <w:szCs w:val="20"/>
              </w:rPr>
              <w:t>}</w:t>
            </w:r>
          </w:p>
        </w:tc>
        <w:tc>
          <w:tcPr>
            <w:tcW w:w="1879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 w:rsidRPr="00F36498">
              <w:rPr>
                <w:i/>
                <w:sz w:val="20"/>
                <w:szCs w:val="20"/>
              </w:rPr>
              <w:t>Flood forecasting</w:t>
            </w:r>
          </w:p>
        </w:tc>
        <w:tc>
          <w:tcPr>
            <w:tcW w:w="1636" w:type="dxa"/>
          </w:tcPr>
          <w:p w:rsidR="00E85611" w:rsidRDefault="00E85611" w:rsidP="000612D4"/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85611" w:rsidRDefault="00E85611" w:rsidP="000612D4"/>
        </w:tc>
      </w:tr>
      <w:tr w:rsidR="00E85611" w:rsidTr="00990BF5">
        <w:trPr>
          <w:trHeight w:val="1070"/>
        </w:trPr>
        <w:tc>
          <w:tcPr>
            <w:tcW w:w="1462" w:type="dxa"/>
          </w:tcPr>
          <w:p w:rsidR="00ED795B" w:rsidRDefault="00ED795B" w:rsidP="000612D4">
            <w:pPr>
              <w:rPr>
                <w:i/>
                <w:sz w:val="20"/>
                <w:szCs w:val="20"/>
              </w:rPr>
            </w:pPr>
          </w:p>
          <w:p w:rsidR="00ED795B" w:rsidRDefault="00ED795B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D795B" w:rsidP="00ED795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2B</w:t>
            </w:r>
          </w:p>
        </w:tc>
        <w:tc>
          <w:tcPr>
            <w:tcW w:w="1601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577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 w:rsidRPr="00F36498">
              <w:rPr>
                <w:i/>
                <w:sz w:val="20"/>
                <w:szCs w:val="20"/>
              </w:rPr>
              <w:t>Water allocation</w:t>
            </w:r>
          </w:p>
        </w:tc>
        <w:tc>
          <w:tcPr>
            <w:tcW w:w="1879" w:type="dxa"/>
          </w:tcPr>
          <w:p w:rsidR="00396040" w:rsidRDefault="00396040" w:rsidP="0039604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Operationalization of Flood forecasting model for Dhansiri</w:t>
            </w: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36" w:type="dxa"/>
          </w:tcPr>
          <w:p w:rsidR="00E85611" w:rsidRPr="00ED795B" w:rsidRDefault="00E85611" w:rsidP="000612D4">
            <w:pPr>
              <w:rPr>
                <w:sz w:val="20"/>
                <w:szCs w:val="20"/>
              </w:rPr>
            </w:pPr>
            <w:r w:rsidRPr="00ED795B">
              <w:rPr>
                <w:sz w:val="20"/>
                <w:szCs w:val="20"/>
              </w:rPr>
              <w:t>Investigation Cell, I&amp;FC, Dimapur</w:t>
            </w:r>
            <w:r w:rsidR="00ED795B" w:rsidRPr="00ED795B">
              <w:rPr>
                <w:sz w:val="20"/>
                <w:szCs w:val="20"/>
              </w:rPr>
              <w:t>, Nagaland</w:t>
            </w:r>
          </w:p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D795B" w:rsidRDefault="00ED795B" w:rsidP="00ED795B">
            <w:pPr>
              <w:jc w:val="center"/>
            </w:pPr>
          </w:p>
          <w:p w:rsidR="00E85611" w:rsidRDefault="00396040" w:rsidP="00603C83">
            <w:pPr>
              <w:jc w:val="center"/>
            </w:pPr>
            <w:r>
              <w:t>5</w:t>
            </w:r>
            <w:r w:rsidR="00E85611">
              <w:t>0.00</w:t>
            </w:r>
          </w:p>
        </w:tc>
      </w:tr>
      <w:tr w:rsidR="00E85611" w:rsidTr="00990BF5">
        <w:tc>
          <w:tcPr>
            <w:tcW w:w="1462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577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879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36" w:type="dxa"/>
          </w:tcPr>
          <w:p w:rsidR="00E85611" w:rsidRDefault="00E85611" w:rsidP="000612D4"/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85611" w:rsidRDefault="00E85611" w:rsidP="000612D4"/>
        </w:tc>
      </w:tr>
      <w:tr w:rsidR="00E85611" w:rsidTr="00990BF5">
        <w:trPr>
          <w:trHeight w:val="620"/>
        </w:trPr>
        <w:tc>
          <w:tcPr>
            <w:tcW w:w="1462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577" w:type="dxa"/>
            <w:vMerge w:val="restart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{</w:t>
            </w:r>
            <w:r w:rsidRPr="00F36498">
              <w:rPr>
                <w:i/>
                <w:sz w:val="20"/>
                <w:szCs w:val="20"/>
              </w:rPr>
              <w:t>Sub-basin 1b</w:t>
            </w:r>
            <w:r>
              <w:rPr>
                <w:i/>
                <w:sz w:val="20"/>
                <w:szCs w:val="20"/>
              </w:rPr>
              <w:t>}</w:t>
            </w: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 w:rsidRPr="00F36498">
              <w:rPr>
                <w:i/>
                <w:sz w:val="20"/>
                <w:szCs w:val="20"/>
              </w:rPr>
              <w:t>Drought</w:t>
            </w:r>
          </w:p>
        </w:tc>
        <w:tc>
          <w:tcPr>
            <w:tcW w:w="1879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 w:rsidRPr="00F36498">
              <w:rPr>
                <w:i/>
                <w:sz w:val="20"/>
                <w:szCs w:val="20"/>
              </w:rPr>
              <w:t>Drought forecasting</w:t>
            </w:r>
          </w:p>
        </w:tc>
        <w:tc>
          <w:tcPr>
            <w:tcW w:w="1636" w:type="dxa"/>
          </w:tcPr>
          <w:p w:rsidR="00E85611" w:rsidRDefault="00E85611" w:rsidP="000612D4"/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85611" w:rsidRDefault="00E85611" w:rsidP="000612D4"/>
        </w:tc>
      </w:tr>
      <w:tr w:rsidR="00E85611" w:rsidTr="00990BF5">
        <w:tc>
          <w:tcPr>
            <w:tcW w:w="1462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577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879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36" w:type="dxa"/>
          </w:tcPr>
          <w:p w:rsidR="00E85611" w:rsidRDefault="00E85611" w:rsidP="000612D4"/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85611" w:rsidRDefault="00E85611" w:rsidP="000612D4"/>
        </w:tc>
      </w:tr>
      <w:tr w:rsidR="00E85611" w:rsidTr="00990BF5">
        <w:tc>
          <w:tcPr>
            <w:tcW w:w="1462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577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879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36" w:type="dxa"/>
          </w:tcPr>
          <w:p w:rsidR="00E85611" w:rsidRDefault="00E85611" w:rsidP="000612D4"/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85611" w:rsidRDefault="00E85611" w:rsidP="000612D4"/>
        </w:tc>
      </w:tr>
      <w:tr w:rsidR="00E85611" w:rsidTr="00990BF5">
        <w:tc>
          <w:tcPr>
            <w:tcW w:w="1462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577" w:type="dxa"/>
            <w:vMerge w:val="restart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{</w:t>
            </w:r>
            <w:r w:rsidRPr="00F36498">
              <w:rPr>
                <w:i/>
                <w:sz w:val="20"/>
                <w:szCs w:val="20"/>
              </w:rPr>
              <w:t>Sub-basin 1c</w:t>
            </w:r>
            <w:r>
              <w:rPr>
                <w:i/>
                <w:sz w:val="20"/>
                <w:szCs w:val="20"/>
              </w:rPr>
              <w:t>}</w:t>
            </w:r>
          </w:p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879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36" w:type="dxa"/>
          </w:tcPr>
          <w:p w:rsidR="00E85611" w:rsidRDefault="00E85611" w:rsidP="000612D4"/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85611" w:rsidRDefault="00E85611" w:rsidP="000612D4"/>
        </w:tc>
      </w:tr>
      <w:tr w:rsidR="00E85611" w:rsidTr="00990BF5">
        <w:tc>
          <w:tcPr>
            <w:tcW w:w="1462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577" w:type="dxa"/>
            <w:vMerge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90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879" w:type="dxa"/>
          </w:tcPr>
          <w:p w:rsidR="00E85611" w:rsidRPr="00F36498" w:rsidRDefault="00E85611" w:rsidP="000612D4">
            <w:pPr>
              <w:rPr>
                <w:i/>
                <w:sz w:val="20"/>
                <w:szCs w:val="20"/>
              </w:rPr>
            </w:pPr>
          </w:p>
        </w:tc>
        <w:tc>
          <w:tcPr>
            <w:tcW w:w="1636" w:type="dxa"/>
          </w:tcPr>
          <w:p w:rsidR="00E85611" w:rsidRDefault="00E85611" w:rsidP="000612D4"/>
        </w:tc>
        <w:tc>
          <w:tcPr>
            <w:tcW w:w="1686" w:type="dxa"/>
          </w:tcPr>
          <w:p w:rsidR="00E85611" w:rsidRDefault="00E85611" w:rsidP="000612D4"/>
        </w:tc>
        <w:tc>
          <w:tcPr>
            <w:tcW w:w="1491" w:type="dxa"/>
          </w:tcPr>
          <w:p w:rsidR="00E85611" w:rsidRDefault="00E85611" w:rsidP="000612D4"/>
        </w:tc>
      </w:tr>
    </w:tbl>
    <w:p w:rsidR="00E85611" w:rsidRDefault="00E85611" w:rsidP="00E85611"/>
    <w:p w:rsidR="00E85611" w:rsidRDefault="00E85611" w:rsidP="00E85611">
      <w:pPr>
        <w:pStyle w:val="Heading3"/>
      </w:pPr>
      <w:bookmarkStart w:id="29" w:name="_Toc427320515"/>
      <w:r>
        <w:t>Irrigation operation and management system</w:t>
      </w:r>
      <w:bookmarkEnd w:id="29"/>
    </w:p>
    <w:tbl>
      <w:tblPr>
        <w:tblStyle w:val="TableGrid"/>
        <w:tblW w:w="13072" w:type="dxa"/>
        <w:tblInd w:w="-1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2"/>
        <w:gridCol w:w="1637"/>
        <w:gridCol w:w="1272"/>
        <w:gridCol w:w="1984"/>
        <w:gridCol w:w="1985"/>
        <w:gridCol w:w="1843"/>
        <w:gridCol w:w="1701"/>
        <w:gridCol w:w="1728"/>
      </w:tblGrid>
      <w:tr w:rsidR="00E85611" w:rsidTr="000612D4">
        <w:trPr>
          <w:trHeight w:val="1292"/>
          <w:tblHeader/>
        </w:trPr>
        <w:tc>
          <w:tcPr>
            <w:tcW w:w="922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Basin/ </w:t>
            </w:r>
          </w:p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Sub-Basin code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Basin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Sub-Basin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Command area</w:t>
            </w:r>
          </w:p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(Lakh Ha)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Type of Application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Default="00E85611" w:rsidP="00061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Division carrying out the application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7F3CA7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Anticipated benefits)</w:t>
            </w:r>
          </w:p>
        </w:tc>
        <w:tc>
          <w:tcPr>
            <w:tcW w:w="1728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Cost (INR lakh) </w:t>
            </w: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Applicable</w:t>
            </w:r>
          </w:p>
        </w:tc>
        <w:tc>
          <w:tcPr>
            <w:tcW w:w="1272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12" w:space="0" w:color="auto"/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8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85611" w:rsidRDefault="00E85611" w:rsidP="00E85611"/>
    <w:p w:rsidR="00E85611" w:rsidRDefault="00E85611" w:rsidP="00E85611">
      <w:r>
        <w:t>SCADA systems for Reservoir Operation</w:t>
      </w:r>
    </w:p>
    <w:tbl>
      <w:tblPr>
        <w:tblStyle w:val="TableGrid"/>
        <w:tblW w:w="13269" w:type="dxa"/>
        <w:tblInd w:w="-1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2"/>
        <w:gridCol w:w="1470"/>
        <w:gridCol w:w="1439"/>
        <w:gridCol w:w="1771"/>
        <w:gridCol w:w="1348"/>
        <w:gridCol w:w="1843"/>
        <w:gridCol w:w="1416"/>
        <w:gridCol w:w="1776"/>
        <w:gridCol w:w="1284"/>
      </w:tblGrid>
      <w:tr w:rsidR="00E85611" w:rsidTr="000612D4">
        <w:trPr>
          <w:trHeight w:val="1292"/>
          <w:tblHeader/>
        </w:trPr>
        <w:tc>
          <w:tcPr>
            <w:tcW w:w="922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Basin/ </w:t>
            </w:r>
          </w:p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Sub-Basin code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Basin </w:t>
            </w:r>
          </w:p>
        </w:tc>
        <w:tc>
          <w:tcPr>
            <w:tcW w:w="1439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3879AC">
              <w:rPr>
                <w:rFonts w:ascii="Times New Roman" w:hAnsi="Times New Roman" w:cs="Times New Roman"/>
              </w:rPr>
              <w:t>Sub-Basin</w:t>
            </w:r>
          </w:p>
        </w:tc>
        <w:tc>
          <w:tcPr>
            <w:tcW w:w="1771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 Reservoirs/ Barrage</w:t>
            </w:r>
          </w:p>
        </w:tc>
        <w:tc>
          <w:tcPr>
            <w:tcW w:w="1348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Gates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Default="00E85611" w:rsidP="00D452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Command Area (Ha)</w:t>
            </w:r>
          </w:p>
        </w:tc>
        <w:tc>
          <w:tcPr>
            <w:tcW w:w="1416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Hydropower Generation (Ha)</w:t>
            </w:r>
          </w:p>
        </w:tc>
        <w:tc>
          <w:tcPr>
            <w:tcW w:w="1776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Pr="007F3CA7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Anticipated benefits) (Flood affected area etc)</w:t>
            </w:r>
          </w:p>
        </w:tc>
        <w:tc>
          <w:tcPr>
            <w:tcW w:w="1284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Cost (INR lakh) </w:t>
            </w: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Applicable</w:t>
            </w:r>
          </w:p>
        </w:tc>
        <w:tc>
          <w:tcPr>
            <w:tcW w:w="1439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top w:val="single" w:sz="12" w:space="0" w:color="auto"/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  <w:tcBorders>
              <w:top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top w:val="single" w:sz="12" w:space="0" w:color="auto"/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611" w:rsidRPr="003879AC" w:rsidTr="000612D4">
        <w:trPr>
          <w:trHeight w:val="253"/>
        </w:trPr>
        <w:tc>
          <w:tcPr>
            <w:tcW w:w="922" w:type="dxa"/>
            <w:shd w:val="clear" w:color="auto" w:fill="FFFFFF" w:themeFill="background1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/>
            <w:shd w:val="clear" w:color="auto" w:fill="FFFFFF" w:themeFill="background1"/>
            <w:vAlign w:val="center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  <w:tcBorders>
              <w:left w:val="single" w:sz="12" w:space="0" w:color="auto"/>
              <w:right w:val="single" w:sz="4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right w:val="single" w:sz="12" w:space="0" w:color="auto"/>
            </w:tcBorders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85611" w:rsidRDefault="00E85611" w:rsidP="00E85611"/>
    <w:p w:rsidR="00E85611" w:rsidRDefault="00E85611" w:rsidP="00E85611">
      <w:pPr>
        <w:pStyle w:val="Heading3"/>
      </w:pPr>
      <w:bookmarkStart w:id="30" w:name="_Toc427320516"/>
      <w:r>
        <w:t>Groundwater Management</w:t>
      </w:r>
      <w:bookmarkEnd w:id="30"/>
      <w:r>
        <w:t xml:space="preserve"> : Not Available</w:t>
      </w: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  Please provide list of details and anticipated benefits along with Cost]</w:t>
      </w:r>
    </w:p>
    <w:p w:rsidR="00990BF5" w:rsidRDefault="00990BF5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611" w:rsidRDefault="00E85611" w:rsidP="00E85611">
      <w:pPr>
        <w:pStyle w:val="Heading2"/>
      </w:pPr>
      <w:bookmarkStart w:id="31" w:name="_Toc427320517"/>
      <w:r>
        <w:t>Purposed Driven Studies</w:t>
      </w:r>
      <w:bookmarkEnd w:id="31"/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   Please provide list of PDS proposed along with issues and anticipated benefits along with cost].</w:t>
      </w: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59"/>
        <w:gridCol w:w="3559"/>
        <w:gridCol w:w="1544"/>
        <w:gridCol w:w="2551"/>
        <w:gridCol w:w="2694"/>
        <w:gridCol w:w="1869"/>
      </w:tblGrid>
      <w:tr w:rsidR="00E85611" w:rsidTr="00D4425F">
        <w:tc>
          <w:tcPr>
            <w:tcW w:w="959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>Sl no</w:t>
            </w:r>
          </w:p>
        </w:tc>
        <w:tc>
          <w:tcPr>
            <w:tcW w:w="3559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>PDS Topic</w:t>
            </w:r>
          </w:p>
        </w:tc>
        <w:tc>
          <w:tcPr>
            <w:tcW w:w="1544" w:type="dxa"/>
          </w:tcPr>
          <w:p w:rsid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Rational </w:t>
            </w:r>
          </w:p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>(Key issue)</w:t>
            </w:r>
          </w:p>
        </w:tc>
        <w:tc>
          <w:tcPr>
            <w:tcW w:w="2551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>Division responsible for carrying out</w:t>
            </w:r>
          </w:p>
        </w:tc>
        <w:tc>
          <w:tcPr>
            <w:tcW w:w="2694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>Anticipated benefits</w:t>
            </w:r>
          </w:p>
        </w:tc>
        <w:tc>
          <w:tcPr>
            <w:tcW w:w="1869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</w:rPr>
              <w:t>Cost (INR lakh)</w:t>
            </w:r>
          </w:p>
        </w:tc>
      </w:tr>
      <w:tr w:rsidR="00396040" w:rsidTr="00D4425F">
        <w:tc>
          <w:tcPr>
            <w:tcW w:w="959" w:type="dxa"/>
          </w:tcPr>
          <w:p w:rsidR="00396040" w:rsidRDefault="00396040" w:rsidP="00ED7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9" w:type="dxa"/>
          </w:tcPr>
          <w:p w:rsidR="00396040" w:rsidRPr="003F1283" w:rsidRDefault="00396040" w:rsidP="00396040">
            <w:pPr>
              <w:rPr>
                <w:rFonts w:ascii="Times New Roman" w:hAnsi="Times New Roman" w:cs="Times New Roman"/>
                <w:color w:val="000000"/>
              </w:rPr>
            </w:pPr>
            <w:r w:rsidRPr="003F1283">
              <w:rPr>
                <w:rFonts w:ascii="Times New Roman" w:hAnsi="Times New Roman" w:cs="Times New Roman"/>
                <w:color w:val="000000"/>
              </w:rPr>
              <w:t>River Basin Planning modelling for 9 river basin</w:t>
            </w:r>
          </w:p>
          <w:p w:rsidR="00396040" w:rsidRPr="003F1283" w:rsidRDefault="00396040" w:rsidP="000612D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4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Water resource planning</w:t>
            </w:r>
          </w:p>
        </w:tc>
        <w:tc>
          <w:tcPr>
            <w:tcW w:w="2551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</w:rPr>
            </w:pPr>
            <w:r w:rsidRPr="003F1283">
              <w:rPr>
                <w:rFonts w:ascii="Times New Roman" w:hAnsi="Times New Roman" w:cs="Times New Roman"/>
              </w:rPr>
              <w:t>C.E Office &amp; E.E Investigation Cell, I&amp;FC, Dimapur</w:t>
            </w:r>
          </w:p>
        </w:tc>
        <w:tc>
          <w:tcPr>
            <w:tcW w:w="2694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All water resources related dept for planning &amp; design of projects</w:t>
            </w:r>
          </w:p>
        </w:tc>
        <w:tc>
          <w:tcPr>
            <w:tcW w:w="1869" w:type="dxa"/>
          </w:tcPr>
          <w:p w:rsidR="00396040" w:rsidRPr="003F1283" w:rsidRDefault="00396040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B53221" w:rsidRPr="003F128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396040" w:rsidTr="00D4425F">
        <w:tc>
          <w:tcPr>
            <w:tcW w:w="959" w:type="dxa"/>
          </w:tcPr>
          <w:p w:rsidR="00396040" w:rsidRDefault="00396040" w:rsidP="00ED7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9" w:type="dxa"/>
          </w:tcPr>
          <w:p w:rsidR="00396040" w:rsidRPr="003F1283" w:rsidRDefault="00396040" w:rsidP="005E6702">
            <w:pPr>
              <w:rPr>
                <w:rFonts w:ascii="Times New Roman" w:hAnsi="Times New Roman" w:cs="Times New Roman"/>
                <w:color w:val="000000"/>
              </w:rPr>
            </w:pPr>
            <w:r w:rsidRPr="003F1283">
              <w:rPr>
                <w:rFonts w:ascii="Times New Roman" w:hAnsi="Times New Roman" w:cs="Times New Roman"/>
                <w:color w:val="000000"/>
              </w:rPr>
              <w:t>Benchmarking of minor irrigation projects implemented in the State</w:t>
            </w:r>
          </w:p>
          <w:p w:rsidR="00396040" w:rsidRPr="003F1283" w:rsidRDefault="00396040" w:rsidP="005E67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4" w:type="dxa"/>
          </w:tcPr>
          <w:p w:rsidR="00396040" w:rsidRPr="003F1283" w:rsidRDefault="00396040" w:rsidP="005E6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6040" w:rsidRPr="003F1283" w:rsidRDefault="00396040" w:rsidP="005E6702">
            <w:pPr>
              <w:rPr>
                <w:rFonts w:ascii="Times New Roman" w:hAnsi="Times New Roman" w:cs="Times New Roman"/>
              </w:rPr>
            </w:pPr>
            <w:r w:rsidRPr="003F1283">
              <w:rPr>
                <w:rFonts w:ascii="Times New Roman" w:hAnsi="Times New Roman" w:cs="Times New Roman"/>
              </w:rPr>
              <w:t>CE Office &amp; Investigation Cell, I&amp;FC, Dimapur</w:t>
            </w:r>
          </w:p>
        </w:tc>
        <w:tc>
          <w:tcPr>
            <w:tcW w:w="2694" w:type="dxa"/>
          </w:tcPr>
          <w:p w:rsidR="00396040" w:rsidRPr="003F1283" w:rsidRDefault="00CF4F19" w:rsidP="005E6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Utilization of irrigation potential created</w:t>
            </w:r>
          </w:p>
        </w:tc>
        <w:tc>
          <w:tcPr>
            <w:tcW w:w="1869" w:type="dxa"/>
          </w:tcPr>
          <w:p w:rsidR="00396040" w:rsidRPr="003F1283" w:rsidRDefault="00034A8C" w:rsidP="005E6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6040" w:rsidRPr="003F1283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396040" w:rsidTr="00D4425F">
        <w:tc>
          <w:tcPr>
            <w:tcW w:w="959" w:type="dxa"/>
          </w:tcPr>
          <w:p w:rsidR="00396040" w:rsidRDefault="00396040" w:rsidP="005E6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59" w:type="dxa"/>
          </w:tcPr>
          <w:p w:rsidR="00396040" w:rsidRPr="003F1283" w:rsidRDefault="00396040" w:rsidP="005E6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color w:val="000000"/>
              </w:rPr>
              <w:t>PDS studies for sedimentation&amp; erosion</w:t>
            </w:r>
            <w:r w:rsidR="00602E07">
              <w:rPr>
                <w:rFonts w:ascii="Times New Roman" w:hAnsi="Times New Roman" w:cs="Times New Roman"/>
                <w:color w:val="000000"/>
              </w:rPr>
              <w:t xml:space="preserve"> for the State</w:t>
            </w:r>
          </w:p>
        </w:tc>
        <w:tc>
          <w:tcPr>
            <w:tcW w:w="1544" w:type="dxa"/>
          </w:tcPr>
          <w:p w:rsidR="00396040" w:rsidRPr="003F1283" w:rsidRDefault="00396040" w:rsidP="005E6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Silt load</w:t>
            </w:r>
          </w:p>
        </w:tc>
        <w:tc>
          <w:tcPr>
            <w:tcW w:w="2551" w:type="dxa"/>
          </w:tcPr>
          <w:p w:rsidR="00396040" w:rsidRPr="003F1283" w:rsidRDefault="00396040" w:rsidP="005E6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</w:rPr>
              <w:t>Investigation Cell, I&amp;FC, Dimapur</w:t>
            </w:r>
          </w:p>
        </w:tc>
        <w:tc>
          <w:tcPr>
            <w:tcW w:w="2694" w:type="dxa"/>
          </w:tcPr>
          <w:p w:rsidR="00396040" w:rsidRPr="003F1283" w:rsidRDefault="00396040" w:rsidP="005E6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96040" w:rsidRPr="003F1283" w:rsidRDefault="00602E07" w:rsidP="005E6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96040" w:rsidRPr="003F1283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396040" w:rsidTr="00D4425F">
        <w:tc>
          <w:tcPr>
            <w:tcW w:w="959" w:type="dxa"/>
          </w:tcPr>
          <w:p w:rsidR="00396040" w:rsidRDefault="00396040" w:rsidP="00ED7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9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  <w:color w:val="000000"/>
              </w:rPr>
            </w:pPr>
            <w:r w:rsidRPr="003F1283">
              <w:rPr>
                <w:rFonts w:ascii="Times New Roman" w:hAnsi="Times New Roman" w:cs="Times New Roman"/>
                <w:color w:val="000000"/>
              </w:rPr>
              <w:t xml:space="preserve">PDS for  </w:t>
            </w:r>
            <w:r w:rsidR="003F1283">
              <w:rPr>
                <w:rFonts w:ascii="Times New Roman" w:hAnsi="Times New Roman" w:cs="Times New Roman"/>
                <w:color w:val="000000"/>
              </w:rPr>
              <w:t>A</w:t>
            </w:r>
            <w:r w:rsidR="003F1283" w:rsidRPr="003F1283">
              <w:rPr>
                <w:rFonts w:ascii="Times New Roman" w:hAnsi="Times New Roman" w:cs="Times New Roman"/>
                <w:color w:val="000000"/>
              </w:rPr>
              <w:t>ssessing</w:t>
            </w:r>
            <w:r w:rsidRPr="003F1283">
              <w:rPr>
                <w:rFonts w:ascii="Times New Roman" w:hAnsi="Times New Roman" w:cs="Times New Roman"/>
                <w:color w:val="000000"/>
              </w:rPr>
              <w:t xml:space="preserve"> water quality &amp; waste load, river pollution  of Dhansiri river within Dimapur Town</w:t>
            </w:r>
          </w:p>
        </w:tc>
        <w:tc>
          <w:tcPr>
            <w:tcW w:w="1544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Water Quality</w:t>
            </w:r>
          </w:p>
        </w:tc>
        <w:tc>
          <w:tcPr>
            <w:tcW w:w="2551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</w:rPr>
              <w:t xml:space="preserve"> Investigation Cell, I&amp;FC, Dimapur</w:t>
            </w:r>
          </w:p>
        </w:tc>
        <w:tc>
          <w:tcPr>
            <w:tcW w:w="2694" w:type="dxa"/>
          </w:tcPr>
          <w:p w:rsidR="00396040" w:rsidRPr="003F1283" w:rsidRDefault="003F1283" w:rsidP="0006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Preserving the River from pollution</w:t>
            </w:r>
          </w:p>
        </w:tc>
        <w:tc>
          <w:tcPr>
            <w:tcW w:w="1869" w:type="dxa"/>
          </w:tcPr>
          <w:p w:rsidR="00396040" w:rsidRPr="003F1283" w:rsidRDefault="00396040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30.00</w:t>
            </w:r>
          </w:p>
        </w:tc>
      </w:tr>
      <w:tr w:rsidR="00396040" w:rsidTr="00D4425F">
        <w:trPr>
          <w:trHeight w:val="467"/>
        </w:trPr>
        <w:tc>
          <w:tcPr>
            <w:tcW w:w="959" w:type="dxa"/>
          </w:tcPr>
          <w:p w:rsidR="00396040" w:rsidRDefault="003F1283" w:rsidP="00ED7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9" w:type="dxa"/>
          </w:tcPr>
          <w:p w:rsidR="00396040" w:rsidRPr="003F1283" w:rsidRDefault="00396040" w:rsidP="00D4425F">
            <w:pPr>
              <w:rPr>
                <w:rFonts w:ascii="Times New Roman" w:hAnsi="Times New Roman" w:cs="Times New Roman"/>
                <w:color w:val="000000"/>
              </w:rPr>
            </w:pPr>
            <w:r w:rsidRPr="003F1283">
              <w:rPr>
                <w:rFonts w:ascii="Times New Roman" w:hAnsi="Times New Roman" w:cs="Times New Roman"/>
                <w:color w:val="000000"/>
              </w:rPr>
              <w:t xml:space="preserve">PDS studies for urban flooding </w:t>
            </w:r>
            <w:r w:rsidR="00602E07">
              <w:rPr>
                <w:rFonts w:ascii="Times New Roman" w:hAnsi="Times New Roman" w:cs="Times New Roman"/>
                <w:color w:val="000000"/>
              </w:rPr>
              <w:t xml:space="preserve"> for Chathe-Dzuza &amp; Dhansiri basins within Dimapur Town</w:t>
            </w:r>
          </w:p>
        </w:tc>
        <w:tc>
          <w:tcPr>
            <w:tcW w:w="1544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flood</w:t>
            </w:r>
          </w:p>
        </w:tc>
        <w:tc>
          <w:tcPr>
            <w:tcW w:w="2551" w:type="dxa"/>
          </w:tcPr>
          <w:p w:rsidR="00396040" w:rsidRPr="003F1283" w:rsidRDefault="00396040" w:rsidP="000612D4">
            <w:pPr>
              <w:rPr>
                <w:rFonts w:ascii="Times New Roman" w:hAnsi="Times New Roman" w:cs="Times New Roman"/>
              </w:rPr>
            </w:pPr>
            <w:r w:rsidRPr="003F1283">
              <w:rPr>
                <w:rFonts w:ascii="Times New Roman" w:hAnsi="Times New Roman" w:cs="Times New Roman"/>
              </w:rPr>
              <w:t>Investigation Cell, I&amp;FC, Dimapur</w:t>
            </w:r>
          </w:p>
        </w:tc>
        <w:tc>
          <w:tcPr>
            <w:tcW w:w="2694" w:type="dxa"/>
          </w:tcPr>
          <w:p w:rsidR="00396040" w:rsidRPr="003F1283" w:rsidRDefault="003F1283" w:rsidP="0006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283">
              <w:rPr>
                <w:rFonts w:ascii="Times New Roman" w:hAnsi="Times New Roman" w:cs="Times New Roman"/>
                <w:sz w:val="24"/>
                <w:szCs w:val="24"/>
              </w:rPr>
              <w:t>To mitigate the Problem of Flood and Drainage within Dimapur Town</w:t>
            </w:r>
          </w:p>
        </w:tc>
        <w:tc>
          <w:tcPr>
            <w:tcW w:w="1869" w:type="dxa"/>
          </w:tcPr>
          <w:p w:rsidR="00396040" w:rsidRPr="003F1283" w:rsidRDefault="00602E07" w:rsidP="00396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96040" w:rsidRPr="003F128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611" w:rsidRDefault="00E85611" w:rsidP="00E85611">
      <w:pPr>
        <w:pStyle w:val="Heading3"/>
      </w:pPr>
      <w:bookmarkStart w:id="32" w:name="_Toc427320518"/>
      <w:r w:rsidRPr="003879AC">
        <w:t>Component D</w:t>
      </w:r>
      <w:r>
        <w:t xml:space="preserve">: </w:t>
      </w:r>
      <w:r w:rsidRPr="003879AC">
        <w:t>Water Resources Institutions and Capacity Building</w:t>
      </w:r>
      <w:bookmarkEnd w:id="32"/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   Please provide list of proposed training, number of beneficiaries etc. along with cost] </w:t>
      </w: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611" w:rsidRDefault="00E85611" w:rsidP="00E85611">
      <w:pPr>
        <w:ind w:firstLine="432"/>
        <w:jc w:val="both"/>
        <w:rPr>
          <w:sz w:val="24"/>
          <w:szCs w:val="24"/>
        </w:rPr>
      </w:pPr>
      <w:r w:rsidRPr="00C240CA">
        <w:rPr>
          <w:rFonts w:ascii="Times New Roman" w:hAnsi="Times New Roman" w:cs="Times New Roman"/>
          <w:sz w:val="24"/>
          <w:szCs w:val="24"/>
        </w:rPr>
        <w:t xml:space="preserve"> Incremental staff cost during for a period of 8 years including hiring of expert and technician. </w:t>
      </w:r>
    </w:p>
    <w:tbl>
      <w:tblPr>
        <w:tblStyle w:val="TableGrid"/>
        <w:tblW w:w="0" w:type="auto"/>
        <w:tblLook w:val="04A0"/>
      </w:tblPr>
      <w:tblGrid>
        <w:gridCol w:w="959"/>
        <w:gridCol w:w="3118"/>
        <w:gridCol w:w="2552"/>
        <w:gridCol w:w="2552"/>
      </w:tblGrid>
      <w:tr w:rsidR="00E85611" w:rsidTr="00D4425F">
        <w:trPr>
          <w:trHeight w:val="355"/>
        </w:trPr>
        <w:tc>
          <w:tcPr>
            <w:tcW w:w="959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>Sl no</w:t>
            </w:r>
          </w:p>
        </w:tc>
        <w:tc>
          <w:tcPr>
            <w:tcW w:w="3118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Trainings/study tour </w:t>
            </w:r>
          </w:p>
        </w:tc>
        <w:tc>
          <w:tcPr>
            <w:tcW w:w="2552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  <w:sz w:val="24"/>
                <w:szCs w:val="24"/>
              </w:rPr>
              <w:t>No. of Beneficiaries</w:t>
            </w:r>
          </w:p>
        </w:tc>
        <w:tc>
          <w:tcPr>
            <w:tcW w:w="2552" w:type="dxa"/>
          </w:tcPr>
          <w:p w:rsidR="00E85611" w:rsidRPr="00ED795B" w:rsidRDefault="00E85611" w:rsidP="00061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95B">
              <w:rPr>
                <w:rFonts w:ascii="Times New Roman" w:hAnsi="Times New Roman" w:cs="Times New Roman"/>
                <w:b/>
              </w:rPr>
              <w:t>Cost (INR lakh)</w:t>
            </w:r>
          </w:p>
        </w:tc>
      </w:tr>
      <w:tr w:rsidR="00E85611" w:rsidTr="00D4425F">
        <w:trPr>
          <w:trHeight w:val="332"/>
        </w:trPr>
        <w:tc>
          <w:tcPr>
            <w:tcW w:w="959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Visit to other HP1 &amp; HP2 </w:t>
            </w:r>
          </w:p>
        </w:tc>
        <w:tc>
          <w:tcPr>
            <w:tcW w:w="2552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25.00</w:t>
            </w:r>
          </w:p>
        </w:tc>
      </w:tr>
      <w:tr w:rsidR="00E85611" w:rsidTr="00D4425F">
        <w:trPr>
          <w:trHeight w:val="368"/>
        </w:trPr>
        <w:tc>
          <w:tcPr>
            <w:tcW w:w="959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E85611" w:rsidRDefault="00D4425F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level training</w:t>
            </w:r>
          </w:p>
        </w:tc>
        <w:tc>
          <w:tcPr>
            <w:tcW w:w="2552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E85611" w:rsidRDefault="00D4425F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5611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E85611" w:rsidTr="00D4425F">
        <w:trPr>
          <w:trHeight w:val="368"/>
        </w:trPr>
        <w:tc>
          <w:tcPr>
            <w:tcW w:w="959" w:type="dxa"/>
          </w:tcPr>
          <w:p w:rsidR="00E85611" w:rsidRDefault="00D4425F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tour/ training</w:t>
            </w:r>
          </w:p>
        </w:tc>
        <w:tc>
          <w:tcPr>
            <w:tcW w:w="2552" w:type="dxa"/>
          </w:tcPr>
          <w:p w:rsidR="00E85611" w:rsidRDefault="00E85611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E85611" w:rsidRDefault="00D4425F" w:rsidP="00061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85611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</w:tbl>
    <w:p w:rsidR="00990BF5" w:rsidRDefault="00990BF5" w:rsidP="00990BF5">
      <w:pPr>
        <w:pStyle w:val="Heading1"/>
        <w:numPr>
          <w:ilvl w:val="0"/>
          <w:numId w:val="0"/>
        </w:numPr>
        <w:ind w:left="432"/>
        <w:jc w:val="left"/>
      </w:pPr>
      <w:bookmarkStart w:id="33" w:name="_Toc427320519"/>
    </w:p>
    <w:p w:rsidR="00990BF5" w:rsidRDefault="00990BF5" w:rsidP="00990BF5"/>
    <w:p w:rsidR="00990BF5" w:rsidRDefault="00990BF5" w:rsidP="00990BF5"/>
    <w:p w:rsidR="00990BF5" w:rsidRDefault="00990BF5" w:rsidP="00990BF5"/>
    <w:p w:rsidR="00990BF5" w:rsidRDefault="00990BF5" w:rsidP="00990BF5"/>
    <w:p w:rsidR="00990BF5" w:rsidRPr="00990BF5" w:rsidRDefault="00990BF5" w:rsidP="00990BF5"/>
    <w:p w:rsidR="00E85611" w:rsidRPr="00F85B0A" w:rsidRDefault="00E85611" w:rsidP="00E85611">
      <w:pPr>
        <w:pStyle w:val="Heading1"/>
        <w:jc w:val="left"/>
      </w:pPr>
      <w:r w:rsidRPr="00F85B0A">
        <w:lastRenderedPageBreak/>
        <w:t>IMPlementation Arrangements</w:t>
      </w:r>
      <w:bookmarkEnd w:id="33"/>
    </w:p>
    <w:p w:rsidR="00E85611" w:rsidRDefault="00E85611" w:rsidP="001959C4">
      <w:pPr>
        <w:pStyle w:val="Heading3"/>
        <w:pBdr>
          <w:bottom w:val="dotted" w:sz="4" w:space="0" w:color="622423" w:themeColor="accent2" w:themeShade="7F"/>
        </w:pBdr>
      </w:pPr>
      <w:bookmarkStart w:id="34" w:name="_Toc427320520"/>
      <w:r>
        <w:t>Overall Project Management</w:t>
      </w:r>
      <w:bookmarkEnd w:id="34"/>
    </w:p>
    <w:p w:rsidR="001959C4" w:rsidRPr="001959C4" w:rsidRDefault="001959C4" w:rsidP="001959C4"/>
    <w:tbl>
      <w:tblPr>
        <w:tblStyle w:val="TableGrid"/>
        <w:tblW w:w="13046" w:type="dxa"/>
        <w:tblCellMar>
          <w:left w:w="0" w:type="dxa"/>
          <w:right w:w="0" w:type="dxa"/>
        </w:tblCellMar>
        <w:tblLook w:val="04A0"/>
      </w:tblPr>
      <w:tblGrid>
        <w:gridCol w:w="3261"/>
        <w:gridCol w:w="2273"/>
        <w:gridCol w:w="989"/>
        <w:gridCol w:w="1698"/>
        <w:gridCol w:w="1563"/>
        <w:gridCol w:w="3262"/>
      </w:tblGrid>
      <w:tr w:rsidR="00E85611" w:rsidRPr="003879AC" w:rsidTr="001959C4">
        <w:trPr>
          <w:trHeight w:val="1735"/>
        </w:trPr>
        <w:tc>
          <w:tcPr>
            <w:tcW w:w="5534" w:type="dxa"/>
            <w:gridSpan w:val="2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Coordinator </w:t>
            </w:r>
          </w:p>
          <w:p w:rsidR="00E85611" w:rsidRPr="003879AC" w:rsidRDefault="00E85611" w:rsidP="000612D4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3879AC">
              <w:rPr>
                <w:rFonts w:ascii="Times New Roman" w:hAnsi="Times New Roman" w:cs="Times New Roman"/>
                <w:i/>
                <w:szCs w:val="24"/>
              </w:rPr>
              <w:t>[Name, Designation, Address and contact details including email ID]</w:t>
            </w:r>
          </w:p>
          <w:p w:rsidR="00E85611" w:rsidRPr="003879AC" w:rsidRDefault="00E85611" w:rsidP="000612D4">
            <w:pPr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7512" w:type="dxa"/>
            <w:gridSpan w:val="4"/>
          </w:tcPr>
          <w:p w:rsidR="001959C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Shri. Bendangkokba, (IAS),</w:t>
            </w:r>
          </w:p>
          <w:p w:rsidR="00E85611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Secretary to the Govt. of Nagaland, </w:t>
            </w:r>
          </w:p>
          <w:p w:rsidR="00ED795B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Irrigation &amp; Flood Control,</w:t>
            </w:r>
          </w:p>
          <w:p w:rsidR="001959C4" w:rsidRDefault="001959C4" w:rsidP="001959C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Nagaland Civil Secretariat, New Capital Complex </w:t>
            </w:r>
          </w:p>
          <w:p w:rsidR="00E85611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Kohima #797001</w:t>
            </w:r>
          </w:p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Tel: 0370-2271107</w:t>
            </w:r>
          </w:p>
        </w:tc>
      </w:tr>
      <w:tr w:rsidR="00E85611" w:rsidRPr="003879AC" w:rsidTr="00ED795B">
        <w:trPr>
          <w:trHeight w:val="431"/>
        </w:trPr>
        <w:tc>
          <w:tcPr>
            <w:tcW w:w="8221" w:type="dxa"/>
            <w:gridSpan w:val="4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Is the Project Director Position is assigned Full time?</w:t>
            </w:r>
          </w:p>
        </w:tc>
        <w:tc>
          <w:tcPr>
            <w:tcW w:w="4825" w:type="dxa"/>
            <w:gridSpan w:val="2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Yes</w:t>
            </w:r>
          </w:p>
        </w:tc>
      </w:tr>
      <w:tr w:rsidR="00E85611" w:rsidRPr="003879AC" w:rsidTr="001959C4">
        <w:trPr>
          <w:trHeight w:val="1525"/>
        </w:trPr>
        <w:tc>
          <w:tcPr>
            <w:tcW w:w="5534" w:type="dxa"/>
            <w:gridSpan w:val="2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Nodal Office </w:t>
            </w:r>
          </w:p>
          <w:p w:rsidR="00E85611" w:rsidRPr="003879AC" w:rsidRDefault="00E85611" w:rsidP="000612D4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3879AC">
              <w:rPr>
                <w:rFonts w:ascii="Times New Roman" w:hAnsi="Times New Roman" w:cs="Times New Roman"/>
                <w:i/>
                <w:szCs w:val="24"/>
              </w:rPr>
              <w:t>[Name, Designation, Address and contact details including email ID]</w:t>
            </w:r>
          </w:p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12" w:type="dxa"/>
            <w:gridSpan w:val="4"/>
          </w:tcPr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Er.S.Kughaho Sema, Chief Engineer, </w:t>
            </w:r>
          </w:p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Irrigation &amp; Flood Control, Nagaland, Kohima, </w:t>
            </w:r>
          </w:p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New Capital Complex # 797001</w:t>
            </w:r>
          </w:p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Tel: 0370-2270923       </w:t>
            </w:r>
          </w:p>
          <w:p w:rsidR="00E85611" w:rsidRPr="003879AC" w:rsidRDefault="00F34033" w:rsidP="00F3403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Email: </w:t>
            </w:r>
            <w:hyperlink r:id="rId10" w:history="1">
              <w:r w:rsidRPr="00B65D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kughaho83@gmail.com</w:t>
              </w:r>
            </w:hyperlink>
          </w:p>
        </w:tc>
      </w:tr>
      <w:tr w:rsidR="00E85611" w:rsidRPr="003879AC" w:rsidTr="00ED795B">
        <w:trPr>
          <w:trHeight w:val="422"/>
        </w:trPr>
        <w:tc>
          <w:tcPr>
            <w:tcW w:w="8221" w:type="dxa"/>
            <w:gridSpan w:val="4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Is the Project Coordinator Position assigned Full time?</w:t>
            </w:r>
          </w:p>
        </w:tc>
        <w:tc>
          <w:tcPr>
            <w:tcW w:w="4825" w:type="dxa"/>
            <w:gridSpan w:val="2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Yes</w:t>
            </w:r>
          </w:p>
        </w:tc>
      </w:tr>
      <w:tr w:rsidR="00E85611" w:rsidRPr="003879AC" w:rsidTr="00ED795B">
        <w:trPr>
          <w:trHeight w:val="515"/>
        </w:trPr>
        <w:tc>
          <w:tcPr>
            <w:tcW w:w="13046" w:type="dxa"/>
            <w:gridSpan w:val="6"/>
          </w:tcPr>
          <w:p w:rsidR="00E85611" w:rsidRPr="00D778B1" w:rsidRDefault="00E85611" w:rsidP="000612D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778B1">
              <w:rPr>
                <w:rFonts w:ascii="Times New Roman" w:hAnsi="Times New Roman" w:cs="Times New Roman"/>
                <w:b/>
                <w:szCs w:val="24"/>
              </w:rPr>
              <w:t xml:space="preserve">Composition and Deployment of Full time Core Team </w:t>
            </w:r>
            <w:r w:rsidRPr="00D778B1">
              <w:rPr>
                <w:rFonts w:ascii="Times New Roman" w:hAnsi="Times New Roman" w:cs="Times New Roman"/>
                <w:b/>
                <w:i/>
                <w:szCs w:val="24"/>
              </w:rPr>
              <w:t>[Number Of Technical/ Professional Positions]</w:t>
            </w:r>
          </w:p>
        </w:tc>
      </w:tr>
      <w:tr w:rsidR="00E85611" w:rsidRPr="003879AC" w:rsidTr="001959C4">
        <w:trPr>
          <w:trHeight w:val="455"/>
        </w:trPr>
        <w:tc>
          <w:tcPr>
            <w:tcW w:w="3261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Number Planned</w:t>
            </w:r>
          </w:p>
        </w:tc>
        <w:tc>
          <w:tcPr>
            <w:tcW w:w="3262" w:type="dxa"/>
            <w:gridSpan w:val="2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Number Redeployed</w:t>
            </w:r>
          </w:p>
        </w:tc>
        <w:tc>
          <w:tcPr>
            <w:tcW w:w="3261" w:type="dxa"/>
            <w:gridSpan w:val="2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Number filled On Deputation</w:t>
            </w:r>
          </w:p>
        </w:tc>
        <w:tc>
          <w:tcPr>
            <w:tcW w:w="3262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Number  Hired on Contract</w:t>
            </w:r>
          </w:p>
        </w:tc>
      </w:tr>
      <w:tr w:rsidR="00E85611" w:rsidRPr="003879AC" w:rsidTr="00ED795B">
        <w:trPr>
          <w:trHeight w:val="383"/>
        </w:trPr>
        <w:tc>
          <w:tcPr>
            <w:tcW w:w="3261" w:type="dxa"/>
          </w:tcPr>
          <w:p w:rsidR="00E85611" w:rsidRPr="003879AC" w:rsidRDefault="001959C4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3262" w:type="dxa"/>
            <w:gridSpan w:val="2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yet</w:t>
            </w:r>
          </w:p>
        </w:tc>
        <w:tc>
          <w:tcPr>
            <w:tcW w:w="3261" w:type="dxa"/>
            <w:gridSpan w:val="2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yet</w:t>
            </w:r>
          </w:p>
        </w:tc>
        <w:tc>
          <w:tcPr>
            <w:tcW w:w="3262" w:type="dxa"/>
          </w:tcPr>
          <w:p w:rsidR="00E85611" w:rsidRPr="003879AC" w:rsidRDefault="00E85611" w:rsidP="000612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yet</w:t>
            </w:r>
          </w:p>
        </w:tc>
      </w:tr>
      <w:tr w:rsidR="00E85611" w:rsidRPr="003879AC" w:rsidTr="001959C4">
        <w:trPr>
          <w:trHeight w:val="449"/>
        </w:trPr>
        <w:tc>
          <w:tcPr>
            <w:tcW w:w="13046" w:type="dxa"/>
            <w:gridSpan w:val="6"/>
          </w:tcPr>
          <w:p w:rsidR="00E85611" w:rsidRPr="003879AC" w:rsidRDefault="00E85611" w:rsidP="000612D4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2060"/>
          <w:sz w:val="24"/>
          <w:szCs w:val="24"/>
          <w:u w:val="single"/>
        </w:rPr>
        <w:t>[*Please provide Institutional Organization chart based on the structure provided below (SW or GW or both).</w:t>
      </w: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2060"/>
          <w:sz w:val="24"/>
          <w:szCs w:val="24"/>
          <w:u w:val="single"/>
        </w:rPr>
        <w:t>**Smaller states may reduce the number of staff for SPMU based on their PIP and budgetary allocation]</w:t>
      </w: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</w:p>
    <w:p w:rsidR="001959C4" w:rsidRDefault="001959C4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</w:p>
    <w:p w:rsidR="00990BF5" w:rsidRDefault="00990BF5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</w:p>
    <w:p w:rsidR="00990BF5" w:rsidRDefault="00990BF5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</w:p>
    <w:p w:rsidR="001959C4" w:rsidRDefault="001959C4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</w:p>
    <w:p w:rsidR="00E85611" w:rsidRPr="00A076A4" w:rsidRDefault="00E85611" w:rsidP="00E856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076A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Composition of SMPU-WRD/ SW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*</w:t>
      </w:r>
    </w:p>
    <w:p w:rsidR="00E85611" w:rsidRPr="00A076A4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558"/>
        <w:gridCol w:w="2811"/>
        <w:gridCol w:w="63"/>
        <w:gridCol w:w="1176"/>
        <w:gridCol w:w="1170"/>
        <w:gridCol w:w="1604"/>
        <w:gridCol w:w="2365"/>
        <w:gridCol w:w="1342"/>
      </w:tblGrid>
      <w:tr w:rsidR="00E85611" w:rsidRPr="00A076A4" w:rsidTr="001959C4">
        <w:trPr>
          <w:trHeight w:val="683"/>
          <w:tblHeader/>
        </w:trPr>
        <w:tc>
          <w:tcPr>
            <w:tcW w:w="558" w:type="dxa"/>
            <w:shd w:val="clear" w:color="auto" w:fill="FABF8F" w:themeFill="accent6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S. No</w:t>
            </w:r>
          </w:p>
        </w:tc>
        <w:tc>
          <w:tcPr>
            <w:tcW w:w="2874" w:type="dxa"/>
            <w:gridSpan w:val="2"/>
            <w:shd w:val="clear" w:color="auto" w:fill="FABF8F" w:themeFill="accent6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Positions under NHP-SPMU</w:t>
            </w:r>
          </w:p>
        </w:tc>
        <w:tc>
          <w:tcPr>
            <w:tcW w:w="1176" w:type="dxa"/>
            <w:shd w:val="clear" w:color="auto" w:fill="FABF8F" w:themeFill="accent6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Required Number</w:t>
            </w:r>
          </w:p>
        </w:tc>
        <w:tc>
          <w:tcPr>
            <w:tcW w:w="1170" w:type="dxa"/>
            <w:shd w:val="clear" w:color="auto" w:fill="FABF8F" w:themeFill="accent6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Actual Number</w:t>
            </w:r>
          </w:p>
        </w:tc>
        <w:tc>
          <w:tcPr>
            <w:tcW w:w="3969" w:type="dxa"/>
            <w:gridSpan w:val="2"/>
            <w:shd w:val="clear" w:color="auto" w:fill="FABF8F" w:themeFill="accent6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Name; Designation and Division of Officer</w:t>
            </w:r>
          </w:p>
        </w:tc>
        <w:tc>
          <w:tcPr>
            <w:tcW w:w="1342" w:type="dxa"/>
            <w:shd w:val="clear" w:color="auto" w:fill="FABF8F" w:themeFill="accent6" w:themeFillTint="99"/>
          </w:tcPr>
          <w:p w:rsidR="00E85611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Remarks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E85611" w:rsidRPr="00A076A4" w:rsidTr="001959C4">
        <w:trPr>
          <w:trHeight w:val="845"/>
        </w:trPr>
        <w:tc>
          <w:tcPr>
            <w:tcW w:w="55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874" w:type="dxa"/>
            <w:gridSpan w:val="2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Coordinator 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(Principal Secretary Level)</w:t>
            </w:r>
          </w:p>
        </w:tc>
        <w:tc>
          <w:tcPr>
            <w:tcW w:w="1176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Shri. Bendangkokba, (IAS), Secretary, Govt. of Nagaland, Irrigation &amp; Flood Control, Kohima</w:t>
            </w:r>
          </w:p>
        </w:tc>
        <w:tc>
          <w:tcPr>
            <w:tcW w:w="1342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959C4">
        <w:trPr>
          <w:trHeight w:val="443"/>
        </w:trPr>
        <w:tc>
          <w:tcPr>
            <w:tcW w:w="55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874" w:type="dxa"/>
            <w:gridSpan w:val="2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Nodal Officer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(Chief Engineer Level)</w:t>
            </w:r>
          </w:p>
        </w:tc>
        <w:tc>
          <w:tcPr>
            <w:tcW w:w="1176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E85611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Er.S. Kughaho Sema</w:t>
            </w:r>
            <w:r w:rsidR="00E8561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Chief Engineer, Irrigation &amp; Flood Control, Kohima</w:t>
            </w:r>
          </w:p>
        </w:tc>
        <w:tc>
          <w:tcPr>
            <w:tcW w:w="1342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959C4">
        <w:trPr>
          <w:trHeight w:val="962"/>
        </w:trPr>
        <w:tc>
          <w:tcPr>
            <w:tcW w:w="55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2874" w:type="dxa"/>
            <w:gridSpan w:val="2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Superintending Officer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/ Deputy Nodal Officer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(Division where SPMU will be housed)</w:t>
            </w:r>
          </w:p>
        </w:tc>
        <w:tc>
          <w:tcPr>
            <w:tcW w:w="1176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E85611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Er.Tsuktinungsang, S.E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Circle-1, 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Irrigation &amp; Flood Control, Dimapur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Nagaland</w:t>
            </w:r>
          </w:p>
        </w:tc>
        <w:tc>
          <w:tcPr>
            <w:tcW w:w="1342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0612D4">
        <w:trPr>
          <w:trHeight w:val="368"/>
        </w:trPr>
        <w:tc>
          <w:tcPr>
            <w:tcW w:w="55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shd w:val="clear" w:color="auto" w:fill="92CDDC" w:themeFill="accent5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774" w:type="dxa"/>
            <w:gridSpan w:val="2"/>
            <w:shd w:val="clear" w:color="auto" w:fill="92CDDC" w:themeFill="accent5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707" w:type="dxa"/>
            <w:gridSpan w:val="2"/>
            <w:shd w:val="clear" w:color="auto" w:fill="92CDDC" w:themeFill="accent5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Technical Sections</w:t>
            </w:r>
          </w:p>
        </w:tc>
      </w:tr>
      <w:tr w:rsidR="00E85611" w:rsidRPr="00A076A4" w:rsidTr="007C6D10">
        <w:trPr>
          <w:trHeight w:val="962"/>
        </w:trPr>
        <w:tc>
          <w:tcPr>
            <w:tcW w:w="55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E85611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Sr. Water Management Expert 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(EE Level or higher)- 1no.</w:t>
            </w:r>
          </w:p>
        </w:tc>
        <w:tc>
          <w:tcPr>
            <w:tcW w:w="1239" w:type="dxa"/>
            <w:gridSpan w:val="2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Er. Razouvolie Kelio,EE</w:t>
            </w:r>
          </w:p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Chief Engineer’s Office, </w:t>
            </w:r>
          </w:p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Irrigation &amp; Flood Control</w:t>
            </w:r>
          </w:p>
          <w:p w:rsidR="00E85611" w:rsidRPr="00A076A4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Nagaland, Kohima</w:t>
            </w:r>
          </w:p>
        </w:tc>
        <w:tc>
          <w:tcPr>
            <w:tcW w:w="1342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7C6D10">
        <w:trPr>
          <w:trHeight w:val="742"/>
        </w:trPr>
        <w:tc>
          <w:tcPr>
            <w:tcW w:w="558" w:type="dxa"/>
          </w:tcPr>
          <w:p w:rsidR="00E85611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Hydrologist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(AEE Level for higher) 1 No.</w:t>
            </w:r>
          </w:p>
        </w:tc>
        <w:tc>
          <w:tcPr>
            <w:tcW w:w="1239" w:type="dxa"/>
            <w:gridSpan w:val="2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E85611" w:rsidRPr="00A076A4" w:rsidRDefault="00E85611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E85611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Er.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Sobu Angami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E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.E,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Investigation Cell, Irrigation &amp; Flood Control, Dimapur</w:t>
            </w:r>
          </w:p>
        </w:tc>
        <w:tc>
          <w:tcPr>
            <w:tcW w:w="1342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Modeller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(AE/AEE) 2 Nos.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F34033" w:rsidRDefault="00F34033" w:rsidP="00A170B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 Er. Zatho, J.E</w:t>
            </w:r>
          </w:p>
          <w:p w:rsidR="00F34033" w:rsidRDefault="00F34033" w:rsidP="00A170B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Investigation Cell, Irrigation &amp;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Flood Control, Dimapur</w:t>
            </w:r>
          </w:p>
          <w:p w:rsidR="00F34033" w:rsidRDefault="00F34033" w:rsidP="00A170B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 Er. Rokuobeinuo Mere,J.E</w:t>
            </w:r>
          </w:p>
          <w:p w:rsidR="00F34033" w:rsidRDefault="00F34033" w:rsidP="00A170B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Investigation Cell, Irrigation &amp; Flood Control, Dimapur</w:t>
            </w:r>
          </w:p>
          <w:p w:rsidR="00F34033" w:rsidRPr="00A076A4" w:rsidRDefault="00F34033" w:rsidP="00A170B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rPr>
          <w:trHeight w:val="764"/>
        </w:trPr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Hydro-met Instrumentation Expert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(AE/AEE) 2 nos.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1. 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Er.Te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heile Hegeu, A.E, Investigation Cell, Irrigation &amp; Flood Control, Dimapur</w:t>
            </w:r>
          </w:p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 Er. Hetoi Kinny,A.E</w:t>
            </w:r>
          </w:p>
          <w:p w:rsidR="00F34033" w:rsidRPr="00605222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Investigation Cell, Irrigation &amp; Flood 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Control, Dimapur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Database Management Expert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Yet to identify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IT/ Web Designing Expert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1nos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7C6D1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Yet to identify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GIS Expert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7C6D1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Yet to identify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Data Entry Operator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nos.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7C6D1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F34033" w:rsidRPr="00A076A4" w:rsidRDefault="00F34033" w:rsidP="007C6D1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3969" w:type="dxa"/>
            <w:gridSpan w:val="2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 Benthungo Humtso, Surveyor,</w:t>
            </w:r>
          </w:p>
          <w:p w:rsidR="00F34033" w:rsidRDefault="00F34033" w:rsidP="000612D4">
            <w:pPr>
              <w:spacing w:after="12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Invn Cell, I &amp; FC, Dimapur</w:t>
            </w:r>
          </w:p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2. Inavi Shohe, Surveyor,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Invn Cell, I &amp; FC, Dimapur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0612D4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774" w:type="dxa"/>
            <w:gridSpan w:val="2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707" w:type="dxa"/>
            <w:gridSpan w:val="2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Finance</w:t>
            </w:r>
          </w:p>
        </w:tc>
      </w:tr>
      <w:tr w:rsidR="00F34033" w:rsidRPr="00A076A4" w:rsidTr="007C6D10">
        <w:trPr>
          <w:trHeight w:val="623"/>
        </w:trPr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Accounts Officer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F34033" w:rsidRDefault="00F34033" w:rsidP="00F34033">
            <w:pPr>
              <w:pStyle w:val="ListParagraph"/>
              <w:numPr>
                <w:ilvl w:val="0"/>
                <w:numId w:val="20"/>
              </w:numPr>
              <w:spacing w:after="200" w:line="252" w:lineRule="auto"/>
              <w:ind w:left="318" w:hanging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Shri. Tali Mungro, </w:t>
            </w:r>
          </w:p>
          <w:p w:rsidR="00F34033" w:rsidRPr="00ED795B" w:rsidRDefault="00F34033" w:rsidP="00F34033">
            <w:pPr>
              <w:pStyle w:val="ListParagraph"/>
              <w:ind w:left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B7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Accounts Officer, C.E Office, Kohima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Asst. Accounts Officer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F34033" w:rsidRDefault="00F34033" w:rsidP="007C6D10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Limasanen, Sr. D.A, </w:t>
            </w:r>
          </w:p>
          <w:p w:rsidR="00F34033" w:rsidRPr="00ED795B" w:rsidRDefault="00F34033" w:rsidP="007C6D10">
            <w:pPr>
              <w:pStyle w:val="ListParagraph"/>
              <w:ind w:left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Invn. Cell,I &amp; FC  Dimaour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0612D4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774" w:type="dxa"/>
            <w:gridSpan w:val="2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707" w:type="dxa"/>
            <w:gridSpan w:val="2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Procurement </w:t>
            </w: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Procurement Expert 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(Instrument/ IT related) 1 nos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F34033" w:rsidRPr="00A076A4" w:rsidRDefault="00F34033" w:rsidP="00ED795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3969" w:type="dxa"/>
            <w:gridSpan w:val="2"/>
            <w:vMerge w:val="restart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1. Er. Hutovi Swu, E.E, </w:t>
            </w:r>
          </w:p>
          <w:p w:rsidR="00F34033" w:rsidRDefault="00F34033" w:rsidP="00603C83">
            <w:pPr>
              <w:ind w:left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Chief Engineer’s Office, </w:t>
            </w:r>
          </w:p>
          <w:p w:rsidR="00F34033" w:rsidRDefault="00F34033" w:rsidP="00603C83">
            <w:pPr>
              <w:ind w:left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Irrigation &amp; Flood Control</w:t>
            </w:r>
          </w:p>
          <w:p w:rsidR="00F34033" w:rsidRDefault="00F34033" w:rsidP="00603C83">
            <w:pPr>
              <w:spacing w:after="120"/>
              <w:ind w:left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Nagaland, Kohima</w:t>
            </w:r>
          </w:p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 Er. Khriebeituo Kulnu, A.E</w:t>
            </w:r>
          </w:p>
          <w:p w:rsidR="00F34033" w:rsidRDefault="00F34033" w:rsidP="00603C83">
            <w:pPr>
              <w:ind w:left="318" w:hanging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Chief Engineer’s Office, </w:t>
            </w:r>
          </w:p>
          <w:p w:rsidR="00F34033" w:rsidRDefault="00F34033" w:rsidP="00603C83">
            <w:pPr>
              <w:ind w:left="318" w:hanging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Irrigation &amp; Flood Control</w:t>
            </w:r>
          </w:p>
          <w:p w:rsidR="00F34033" w:rsidRPr="00A076A4" w:rsidRDefault="00F34033" w:rsidP="00603C83">
            <w:pPr>
              <w:ind w:left="318" w:hanging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Nagaland, Kohima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rPr>
          <w:trHeight w:val="1583"/>
        </w:trPr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Procurement Expert 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(Goods and Consultancy) 1nos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70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0612D4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774" w:type="dxa"/>
            <w:gridSpan w:val="2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707" w:type="dxa"/>
            <w:gridSpan w:val="2"/>
            <w:shd w:val="clear" w:color="auto" w:fill="92CDDC" w:themeFill="accent5" w:themeFillTint="99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 &amp; E</w:t>
            </w: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MIS Expert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70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34033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Er. Neizevonuo Mor, J.E</w:t>
            </w:r>
          </w:p>
          <w:p w:rsidR="00F34033" w:rsidRDefault="00F34033" w:rsidP="00F34033">
            <w:pPr>
              <w:ind w:left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Chief Engineer’s Office, </w:t>
            </w:r>
          </w:p>
          <w:p w:rsidR="00F34033" w:rsidRDefault="00F34033" w:rsidP="00F34033">
            <w:pPr>
              <w:ind w:left="31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052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Irrigation &amp; Flood Control</w:t>
            </w:r>
          </w:p>
          <w:p w:rsidR="00F34033" w:rsidRPr="00A076A4" w:rsidRDefault="00F34033" w:rsidP="00F3403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Nagaland, Kohima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</w:t>
            </w:r>
          </w:p>
        </w:tc>
        <w:tc>
          <w:tcPr>
            <w:tcW w:w="2811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 &amp; E Expert</w:t>
            </w:r>
          </w:p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70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Yet to identify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34033" w:rsidRPr="00A076A4" w:rsidTr="007C6D10">
        <w:tc>
          <w:tcPr>
            <w:tcW w:w="558" w:type="dxa"/>
          </w:tcPr>
          <w:p w:rsidR="00F34033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  <w:tc>
          <w:tcPr>
            <w:tcW w:w="2811" w:type="dxa"/>
          </w:tcPr>
          <w:p w:rsidR="00F34033" w:rsidRPr="00A076A4" w:rsidRDefault="00F34033" w:rsidP="006E7097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Meteorological Officer</w:t>
            </w:r>
          </w:p>
        </w:tc>
        <w:tc>
          <w:tcPr>
            <w:tcW w:w="1239" w:type="dxa"/>
            <w:gridSpan w:val="2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70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</w:tcPr>
          <w:p w:rsidR="00F34033" w:rsidRDefault="00F34033" w:rsidP="006E709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Mrs. Lochumi Venuh, Meteorologist,</w:t>
            </w:r>
          </w:p>
          <w:p w:rsidR="00F34033" w:rsidRDefault="00F34033" w:rsidP="006E709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Soil &amp; Water Conservation Deptt.</w:t>
            </w:r>
          </w:p>
        </w:tc>
        <w:tc>
          <w:tcPr>
            <w:tcW w:w="1342" w:type="dxa"/>
          </w:tcPr>
          <w:p w:rsidR="00F34033" w:rsidRPr="00A076A4" w:rsidRDefault="00F34033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959C4" w:rsidRDefault="001959C4" w:rsidP="00E856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90BF5" w:rsidRDefault="00990BF5" w:rsidP="00E856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90BF5" w:rsidRDefault="00990BF5" w:rsidP="00E856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90BF5" w:rsidRDefault="00990BF5" w:rsidP="00E856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85611" w:rsidRDefault="00E85611" w:rsidP="00E856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76A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Composition of SMPU-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GW*  </w:t>
      </w:r>
      <w:r w:rsidRPr="006E058C">
        <w:rPr>
          <w:rFonts w:ascii="Times New Roman" w:hAnsi="Times New Roman" w:cs="Times New Roman"/>
          <w:b/>
          <w:sz w:val="24"/>
          <w:szCs w:val="24"/>
        </w:rPr>
        <w:tab/>
      </w:r>
      <w:r w:rsidRPr="006E058C">
        <w:rPr>
          <w:rFonts w:ascii="Times New Roman" w:hAnsi="Times New Roman" w:cs="Times New Roman"/>
          <w:b/>
          <w:sz w:val="24"/>
          <w:szCs w:val="24"/>
        </w:rPr>
        <w:tab/>
        <w:t>NOT APPLICABLE</w:t>
      </w:r>
    </w:p>
    <w:p w:rsidR="00E85611" w:rsidRPr="00A076A4" w:rsidRDefault="00E85611" w:rsidP="00E8561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4767"/>
        <w:gridCol w:w="4730"/>
        <w:gridCol w:w="2578"/>
      </w:tblGrid>
      <w:tr w:rsidR="00E85611" w:rsidRPr="00A076A4" w:rsidTr="00100F54">
        <w:trPr>
          <w:trHeight w:val="564"/>
          <w:tblHeader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E85611" w:rsidRPr="00A076A4" w:rsidRDefault="00E85611" w:rsidP="00100F5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Sl. No</w:t>
            </w:r>
          </w:p>
        </w:tc>
        <w:tc>
          <w:tcPr>
            <w:tcW w:w="4767" w:type="dxa"/>
            <w:shd w:val="clear" w:color="auto" w:fill="FABF8F" w:themeFill="accent6" w:themeFillTint="99"/>
            <w:vAlign w:val="center"/>
          </w:tcPr>
          <w:p w:rsidR="00E85611" w:rsidRPr="00A076A4" w:rsidRDefault="00E85611" w:rsidP="00100F5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Positions under NHP-SPMU</w:t>
            </w:r>
          </w:p>
        </w:tc>
        <w:tc>
          <w:tcPr>
            <w:tcW w:w="4730" w:type="dxa"/>
            <w:shd w:val="clear" w:color="auto" w:fill="FABF8F" w:themeFill="accent6" w:themeFillTint="99"/>
            <w:vAlign w:val="center"/>
          </w:tcPr>
          <w:p w:rsidR="00E85611" w:rsidRPr="00A076A4" w:rsidRDefault="00E85611" w:rsidP="00100F5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Name; Designation and Division of Officer</w:t>
            </w:r>
          </w:p>
        </w:tc>
        <w:tc>
          <w:tcPr>
            <w:tcW w:w="2578" w:type="dxa"/>
            <w:shd w:val="clear" w:color="auto" w:fill="FABF8F" w:themeFill="accent6" w:themeFillTint="99"/>
            <w:vAlign w:val="center"/>
          </w:tcPr>
          <w:p w:rsidR="00E85611" w:rsidRPr="00A076A4" w:rsidRDefault="00E85611" w:rsidP="00100F5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Remarks</w:t>
            </w:r>
          </w:p>
        </w:tc>
      </w:tr>
      <w:tr w:rsidR="00E85611" w:rsidRPr="00A076A4" w:rsidTr="00100F54">
        <w:tc>
          <w:tcPr>
            <w:tcW w:w="1101" w:type="dxa"/>
          </w:tcPr>
          <w:p w:rsidR="00E85611" w:rsidRPr="00A076A4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Coordinator 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(Principal Secretary Level)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Pr="00A076A4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Nodal Officer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Director</w:t>
            </w:r>
            <w:r w:rsidRPr="00A076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Pr="00A076A4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Deputy Director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(Division where SPMU will be housed)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0612D4">
        <w:tc>
          <w:tcPr>
            <w:tcW w:w="1101" w:type="dxa"/>
          </w:tcPr>
          <w:p w:rsidR="00E85611" w:rsidRPr="00A076A4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075" w:type="dxa"/>
            <w:gridSpan w:val="3"/>
            <w:shd w:val="clear" w:color="auto" w:fill="92CDDC" w:themeFill="accent5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Technical Sections</w:t>
            </w:r>
          </w:p>
        </w:tc>
      </w:tr>
      <w:tr w:rsidR="00E85611" w:rsidRPr="00A076A4" w:rsidTr="00100F54">
        <w:tc>
          <w:tcPr>
            <w:tcW w:w="1101" w:type="dxa"/>
          </w:tcPr>
          <w:p w:rsidR="00E85611" w:rsidRPr="00A076A4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Sr. Hydro-Geologist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Geo-physics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GW </w:t>
            </w: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Modeller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Nos.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Hydro-met Instrumentation Expert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(AE/AEE) 2 nos.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Database Management Expert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IT/ Web Designing Expert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1nos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GIS Expert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Data Entry Operator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nos.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0612D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075" w:type="dxa"/>
            <w:gridSpan w:val="3"/>
            <w:shd w:val="clear" w:color="auto" w:fill="92CDDC" w:themeFill="accent5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Finance</w:t>
            </w: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Accounts Officer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Asst. Accounts Officer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0612D4">
        <w:tc>
          <w:tcPr>
            <w:tcW w:w="1101" w:type="dxa"/>
          </w:tcPr>
          <w:p w:rsidR="00E85611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075" w:type="dxa"/>
            <w:gridSpan w:val="3"/>
            <w:shd w:val="clear" w:color="auto" w:fill="92CDDC" w:themeFill="accent5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Procurement </w:t>
            </w: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Procurement Expert 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(Instrument/ IT related) 1 nos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Procurement Expert 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(Goods and Consultancy) 1nos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0612D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075" w:type="dxa"/>
            <w:gridSpan w:val="3"/>
            <w:shd w:val="clear" w:color="auto" w:fill="92CDDC" w:themeFill="accent5" w:themeFillTint="99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 &amp; E</w:t>
            </w: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MIS Expert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E85611" w:rsidRPr="00A076A4" w:rsidTr="00100F54">
        <w:tc>
          <w:tcPr>
            <w:tcW w:w="1101" w:type="dxa"/>
          </w:tcPr>
          <w:p w:rsidR="00E85611" w:rsidRDefault="00E85611" w:rsidP="001959C4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</w:t>
            </w:r>
          </w:p>
        </w:tc>
        <w:tc>
          <w:tcPr>
            <w:tcW w:w="4767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076A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 &amp; E Expert</w:t>
            </w:r>
          </w:p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Nos.</w:t>
            </w:r>
          </w:p>
        </w:tc>
        <w:tc>
          <w:tcPr>
            <w:tcW w:w="4730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78" w:type="dxa"/>
          </w:tcPr>
          <w:p w:rsidR="00E85611" w:rsidRPr="00A076A4" w:rsidRDefault="00E85611" w:rsidP="000612D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E85611" w:rsidRPr="003879AC" w:rsidRDefault="00E85611" w:rsidP="00E85611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</w:p>
    <w:p w:rsidR="00E85611" w:rsidRPr="003879AC" w:rsidRDefault="00E85611" w:rsidP="00E8561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79AC">
        <w:rPr>
          <w:rFonts w:ascii="Times New Roman" w:hAnsi="Times New Roman" w:cs="Times New Roman"/>
          <w:i/>
          <w:sz w:val="24"/>
          <w:szCs w:val="24"/>
        </w:rPr>
        <w:t>[Attach the Government Order approving the Institutional Model]</w:t>
      </w:r>
    </w:p>
    <w:p w:rsidR="00E85611" w:rsidRDefault="00E85611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5590">
        <w:rPr>
          <w:rFonts w:ascii="Times New Roman" w:hAnsi="Times New Roman" w:cs="Times New Roman"/>
          <w:b/>
          <w:i/>
          <w:sz w:val="24"/>
          <w:szCs w:val="24"/>
          <w:u w:val="single"/>
        </w:rPr>
        <w:t>Attached as appendix 2</w:t>
      </w:r>
    </w:p>
    <w:p w:rsidR="002A1016" w:rsidRDefault="002A1016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1016" w:rsidRDefault="002A1016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1016" w:rsidRDefault="002A1016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1016" w:rsidRDefault="002A1016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1016" w:rsidRDefault="002A1016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1016" w:rsidRPr="00555590" w:rsidRDefault="002A1016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5611" w:rsidRPr="00A945E3" w:rsidRDefault="00E85611" w:rsidP="00E85611">
      <w:pPr>
        <w:pStyle w:val="Heading3"/>
      </w:pPr>
      <w:bookmarkStart w:id="35" w:name="_Toc427320521"/>
      <w:r w:rsidRPr="00A945E3">
        <w:t>Implementation Responsibilities</w:t>
      </w:r>
      <w:bookmarkEnd w:id="35"/>
    </w:p>
    <w:p w:rsidR="00E85611" w:rsidRPr="00A945E3" w:rsidRDefault="00E85611" w:rsidP="00E8561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5E3">
        <w:rPr>
          <w:rFonts w:ascii="Times New Roman" w:hAnsi="Times New Roman" w:cs="Times New Roman"/>
          <w:i/>
          <w:sz w:val="24"/>
          <w:szCs w:val="24"/>
        </w:rPr>
        <w:t>[For  the main Component activities indicate the entity/positions primarily responsible for carrying out Financial management support, procurement support, Planning and execution, monitoring/quality control, Use of Information (only primary users within the main sector stake holders)]</w:t>
      </w:r>
    </w:p>
    <w:p w:rsidR="00E85611" w:rsidRPr="00A945E3" w:rsidRDefault="00E85611" w:rsidP="001E1267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945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45E3">
        <w:rPr>
          <w:rFonts w:ascii="Times New Roman" w:hAnsi="Times New Roman" w:cs="Times New Roman"/>
          <w:b/>
          <w:i/>
          <w:sz w:val="24"/>
          <w:szCs w:val="24"/>
          <w:u w:val="single"/>
        </w:rPr>
        <w:t>Yet to assign</w:t>
      </w:r>
    </w:p>
    <w:p w:rsidR="00E85611" w:rsidRPr="00A945E3" w:rsidRDefault="00E85611" w:rsidP="00E856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TableGrid"/>
        <w:tblW w:w="13755" w:type="dxa"/>
        <w:tblInd w:w="-421" w:type="dxa"/>
        <w:tblCellMar>
          <w:left w:w="0" w:type="dxa"/>
          <w:right w:w="0" w:type="dxa"/>
        </w:tblCellMar>
        <w:tblLook w:val="04A0"/>
      </w:tblPr>
      <w:tblGrid>
        <w:gridCol w:w="1702"/>
        <w:gridCol w:w="1701"/>
        <w:gridCol w:w="1705"/>
        <w:gridCol w:w="1729"/>
        <w:gridCol w:w="1729"/>
        <w:gridCol w:w="1730"/>
        <w:gridCol w:w="1729"/>
        <w:gridCol w:w="1730"/>
      </w:tblGrid>
      <w:tr w:rsidR="00E85611" w:rsidRPr="00A945E3" w:rsidTr="001E1267">
        <w:trPr>
          <w:trHeight w:val="505"/>
          <w:tblHeader/>
        </w:trPr>
        <w:tc>
          <w:tcPr>
            <w:tcW w:w="1702" w:type="dxa"/>
            <w:vMerge w:val="restart"/>
            <w:shd w:val="clear" w:color="auto" w:fill="C6D9F1" w:themeFill="text2" w:themeFillTint="33"/>
            <w:vAlign w:val="center"/>
          </w:tcPr>
          <w:p w:rsidR="00E85611" w:rsidRPr="00A945E3" w:rsidRDefault="00E85611" w:rsidP="001959C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Component</w:t>
            </w:r>
          </w:p>
        </w:tc>
        <w:tc>
          <w:tcPr>
            <w:tcW w:w="1701" w:type="dxa"/>
            <w:vMerge w:val="restart"/>
            <w:shd w:val="clear" w:color="auto" w:fill="C6D9F1" w:themeFill="text2" w:themeFillTint="33"/>
            <w:vAlign w:val="center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Sub-component</w:t>
            </w:r>
          </w:p>
        </w:tc>
        <w:tc>
          <w:tcPr>
            <w:tcW w:w="1705" w:type="dxa"/>
            <w:vMerge w:val="restart"/>
            <w:shd w:val="clear" w:color="auto" w:fill="C6D9F1" w:themeFill="text2" w:themeFillTint="33"/>
            <w:vAlign w:val="center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</w:t>
            </w:r>
          </w:p>
        </w:tc>
        <w:tc>
          <w:tcPr>
            <w:tcW w:w="8647" w:type="dxa"/>
            <w:gridSpan w:val="5"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Indicate the main responsible Institutions/Entities/ Positions</w:t>
            </w:r>
          </w:p>
        </w:tc>
      </w:tr>
      <w:tr w:rsidR="00E85611" w:rsidRPr="00A945E3" w:rsidTr="001E1267">
        <w:trPr>
          <w:trHeight w:val="981"/>
          <w:tblHeader/>
        </w:trPr>
        <w:tc>
          <w:tcPr>
            <w:tcW w:w="1702" w:type="dxa"/>
            <w:vMerge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vMerge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Financial Management</w:t>
            </w:r>
          </w:p>
        </w:tc>
        <w:tc>
          <w:tcPr>
            <w:tcW w:w="1729" w:type="dxa"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Procurement Support</w:t>
            </w:r>
          </w:p>
        </w:tc>
        <w:tc>
          <w:tcPr>
            <w:tcW w:w="1730" w:type="dxa"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Planning and Execution</w:t>
            </w:r>
          </w:p>
        </w:tc>
        <w:tc>
          <w:tcPr>
            <w:tcW w:w="1729" w:type="dxa"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Monitoring/ Quality Control</w:t>
            </w:r>
          </w:p>
        </w:tc>
        <w:tc>
          <w:tcPr>
            <w:tcW w:w="1730" w:type="dxa"/>
            <w:shd w:val="clear" w:color="auto" w:fill="C6D9F1" w:themeFill="text2" w:themeFillTint="33"/>
            <w:vAlign w:val="center"/>
          </w:tcPr>
          <w:p w:rsidR="00E85611" w:rsidRPr="00A945E3" w:rsidRDefault="00E85611" w:rsidP="000612D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Using the Information/ Knowledge</w:t>
            </w: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 w:val="restart"/>
          </w:tcPr>
          <w:p w:rsidR="00E85611" w:rsidRPr="00A945E3" w:rsidRDefault="00E85611" w:rsidP="001959C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Component 1</w:t>
            </w:r>
          </w:p>
        </w:tc>
        <w:tc>
          <w:tcPr>
            <w:tcW w:w="1701" w:type="dxa"/>
            <w:vMerge w:val="restart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Sub-Component 1.1</w:t>
            </w: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1.1.1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1.1.2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1.1.3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Sub-Component 1.2</w:t>
            </w: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1.2.1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1.2.2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1.2.3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Sub-Component 1.3</w:t>
            </w: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3.1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2.2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3.3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 w:val="restart"/>
          </w:tcPr>
          <w:p w:rsidR="00E85611" w:rsidRPr="00A945E3" w:rsidRDefault="00E85611" w:rsidP="001959C4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Component 2</w:t>
            </w:r>
          </w:p>
        </w:tc>
        <w:tc>
          <w:tcPr>
            <w:tcW w:w="1701" w:type="dxa"/>
            <w:vMerge w:val="restart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Sub-Component 2.1</w:t>
            </w: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2.1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A945E3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A945E3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2.2</w:t>
            </w: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  <w:tr w:rsidR="00E85611" w:rsidRPr="00D778B1" w:rsidTr="001E1267">
        <w:trPr>
          <w:trHeight w:val="397"/>
        </w:trPr>
        <w:tc>
          <w:tcPr>
            <w:tcW w:w="1702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85611" w:rsidRPr="00A945E3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85611" w:rsidRPr="00D778B1" w:rsidRDefault="00E85611" w:rsidP="001E1267">
            <w:pPr>
              <w:jc w:val="center"/>
              <w:rPr>
                <w:rFonts w:ascii="Times New Roman" w:hAnsi="Times New Roman" w:cs="Times New Roman"/>
              </w:rPr>
            </w:pPr>
            <w:r w:rsidRPr="00A945E3">
              <w:rPr>
                <w:rFonts w:ascii="Times New Roman" w:hAnsi="Times New Roman" w:cs="Times New Roman"/>
              </w:rPr>
              <w:t>Activity 3.3</w:t>
            </w:r>
          </w:p>
        </w:tc>
        <w:tc>
          <w:tcPr>
            <w:tcW w:w="1729" w:type="dxa"/>
          </w:tcPr>
          <w:p w:rsidR="00E85611" w:rsidRPr="00D778B1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D778B1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D778B1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E85611" w:rsidRPr="00D778B1" w:rsidRDefault="00E85611" w:rsidP="000612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</w:tcPr>
          <w:p w:rsidR="00E85611" w:rsidRPr="00D778B1" w:rsidRDefault="00E85611" w:rsidP="000612D4">
            <w:pPr>
              <w:rPr>
                <w:rFonts w:ascii="Times New Roman" w:hAnsi="Times New Roman" w:cs="Times New Roman"/>
              </w:rPr>
            </w:pPr>
          </w:p>
        </w:tc>
      </w:tr>
    </w:tbl>
    <w:p w:rsidR="00E85611" w:rsidRPr="00F85B0A" w:rsidRDefault="00E85611" w:rsidP="00D93C78">
      <w:pPr>
        <w:pStyle w:val="Heading2"/>
        <w:spacing w:before="480"/>
        <w:ind w:left="759" w:hanging="578"/>
      </w:pPr>
      <w:bookmarkStart w:id="36" w:name="_Toc427320522"/>
      <w:r w:rsidRPr="00F85B0A">
        <w:lastRenderedPageBreak/>
        <w:t>PROJECT MONITORING</w:t>
      </w:r>
      <w:bookmarkEnd w:id="36"/>
    </w:p>
    <w:p w:rsidR="00E85611" w:rsidRDefault="00E85611" w:rsidP="00E85611">
      <w:pPr>
        <w:pStyle w:val="Heading3"/>
      </w:pPr>
      <w:bookmarkStart w:id="37" w:name="_Toc427320523"/>
      <w:r>
        <w:t>Key Project Indicators to measure the success of the project</w:t>
      </w:r>
      <w:bookmarkEnd w:id="37"/>
    </w:p>
    <w:p w:rsidR="00E85611" w:rsidRDefault="00E85611" w:rsidP="00E85611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[Mention 3-5 </w:t>
      </w:r>
      <w:r w:rsidRPr="00F85B0A">
        <w:rPr>
          <w:rFonts w:ascii="Times New Roman" w:hAnsi="Times New Roman" w:cs="Times New Roman"/>
          <w:i/>
          <w:sz w:val="24"/>
          <w:szCs w:val="24"/>
        </w:rPr>
        <w:t xml:space="preserve">main results/ outcomes indicators </w:t>
      </w:r>
      <w:r>
        <w:rPr>
          <w:rFonts w:ascii="Times New Roman" w:hAnsi="Times New Roman" w:cs="Times New Roman"/>
          <w:i/>
          <w:sz w:val="24"/>
          <w:szCs w:val="24"/>
        </w:rPr>
        <w:t>using which the success of the project will be measured</w:t>
      </w:r>
    </w:p>
    <w:p w:rsidR="00E85611" w:rsidRDefault="00E85611" w:rsidP="00E85611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5611" w:rsidRPr="00555590" w:rsidRDefault="00E85611" w:rsidP="00E85611">
      <w:pPr>
        <w:pStyle w:val="ListParagraph"/>
        <w:numPr>
          <w:ilvl w:val="0"/>
          <w:numId w:val="8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90">
        <w:rPr>
          <w:rFonts w:ascii="Times New Roman" w:hAnsi="Times New Roman" w:cs="Times New Roman"/>
          <w:sz w:val="24"/>
          <w:szCs w:val="24"/>
        </w:rPr>
        <w:t>Development of Real Time Data Acquisition System for all Hydro-Met Networks.</w:t>
      </w:r>
    </w:p>
    <w:p w:rsidR="00E85611" w:rsidRPr="00555590" w:rsidRDefault="00E85611" w:rsidP="00E85611">
      <w:pPr>
        <w:pStyle w:val="ListParagraph"/>
        <w:numPr>
          <w:ilvl w:val="0"/>
          <w:numId w:val="8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90">
        <w:rPr>
          <w:rFonts w:ascii="Times New Roman" w:hAnsi="Times New Roman" w:cs="Times New Roman"/>
          <w:sz w:val="24"/>
          <w:szCs w:val="24"/>
        </w:rPr>
        <w:t>Development of State Data cum Informatics Center.</w:t>
      </w:r>
    </w:p>
    <w:p w:rsidR="00E85611" w:rsidRPr="00555590" w:rsidRDefault="00E85611" w:rsidP="00E85611">
      <w:pPr>
        <w:pStyle w:val="ListParagraph"/>
        <w:numPr>
          <w:ilvl w:val="0"/>
          <w:numId w:val="8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90">
        <w:rPr>
          <w:rFonts w:ascii="Times New Roman" w:hAnsi="Times New Roman" w:cs="Times New Roman"/>
          <w:sz w:val="24"/>
          <w:szCs w:val="24"/>
        </w:rPr>
        <w:t>DSS and Flood Modeling / Warnings for flood prone area.</w:t>
      </w:r>
    </w:p>
    <w:p w:rsidR="00D4425F" w:rsidRPr="00D4425F" w:rsidRDefault="00D4425F" w:rsidP="00D4425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River Basin Planning </w:t>
      </w:r>
      <w:r w:rsidR="00D21BAD" w:rsidRPr="00D4425F"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r w:rsidRPr="00D44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9 river basin</w:t>
      </w:r>
    </w:p>
    <w:p w:rsidR="00E85611" w:rsidRDefault="00E85611" w:rsidP="00D4425F">
      <w:pPr>
        <w:pStyle w:val="ListParagraph"/>
        <w:tabs>
          <w:tab w:val="left" w:pos="36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C78" w:rsidRDefault="00D93C78" w:rsidP="00D93C78">
      <w:pPr>
        <w:pStyle w:val="ListParagraph"/>
        <w:tabs>
          <w:tab w:val="left" w:pos="36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BF5" w:rsidRDefault="00990BF5" w:rsidP="00D93C78">
      <w:pPr>
        <w:pStyle w:val="ListParagraph"/>
        <w:tabs>
          <w:tab w:val="left" w:pos="36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BF5" w:rsidRDefault="00990BF5" w:rsidP="00D93C78">
      <w:pPr>
        <w:pStyle w:val="ListParagraph"/>
        <w:tabs>
          <w:tab w:val="left" w:pos="36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611" w:rsidRDefault="00E85611" w:rsidP="00E85611">
      <w:pPr>
        <w:pStyle w:val="Heading3"/>
      </w:pPr>
      <w:bookmarkStart w:id="38" w:name="_Toc427320524"/>
      <w:r>
        <w:t>Overall Monitoring Framework</w:t>
      </w:r>
      <w:bookmarkEnd w:id="38"/>
    </w:p>
    <w:p w:rsidR="00E85611" w:rsidRDefault="00E85611" w:rsidP="00E85611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0BBC">
        <w:rPr>
          <w:rFonts w:ascii="Times New Roman" w:hAnsi="Times New Roman" w:cs="Times New Roman"/>
          <w:i/>
          <w:sz w:val="24"/>
          <w:szCs w:val="24"/>
        </w:rPr>
        <w:t>[Describe how annual plans will be prepared, who will be responsible, approval mechanism]</w:t>
      </w:r>
    </w:p>
    <w:tbl>
      <w:tblPr>
        <w:tblStyle w:val="TableGrid"/>
        <w:tblW w:w="13188" w:type="dxa"/>
        <w:tblCellMar>
          <w:left w:w="0" w:type="dxa"/>
          <w:right w:w="0" w:type="dxa"/>
        </w:tblCellMar>
        <w:tblLook w:val="04A0"/>
      </w:tblPr>
      <w:tblGrid>
        <w:gridCol w:w="3407"/>
        <w:gridCol w:w="1278"/>
        <w:gridCol w:w="2337"/>
        <w:gridCol w:w="2163"/>
        <w:gridCol w:w="1947"/>
        <w:gridCol w:w="2056"/>
      </w:tblGrid>
      <w:tr w:rsidR="00E85611" w:rsidRPr="003879AC" w:rsidTr="000612D4">
        <w:trPr>
          <w:tblHeader/>
        </w:trPr>
        <w:tc>
          <w:tcPr>
            <w:tcW w:w="3407" w:type="dxa"/>
            <w:shd w:val="clear" w:color="auto" w:fill="C6D9F1" w:themeFill="text2" w:themeFillTint="33"/>
            <w:vAlign w:val="center"/>
          </w:tcPr>
          <w:p w:rsidR="00E85611" w:rsidRPr="003879AC" w:rsidRDefault="00E85611" w:rsidP="001959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Monitoring Tasks</w:t>
            </w:r>
          </w:p>
        </w:tc>
        <w:tc>
          <w:tcPr>
            <w:tcW w:w="1278" w:type="dxa"/>
            <w:shd w:val="clear" w:color="auto" w:fill="C6D9F1" w:themeFill="text2" w:themeFillTint="33"/>
            <w:vAlign w:val="center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Frequency</w:t>
            </w:r>
          </w:p>
        </w:tc>
        <w:tc>
          <w:tcPr>
            <w:tcW w:w="2337" w:type="dxa"/>
            <w:shd w:val="clear" w:color="auto" w:fill="C6D9F1" w:themeFill="text2" w:themeFillTint="33"/>
            <w:vAlign w:val="center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Primary Responsibility</w:t>
            </w:r>
          </w:p>
        </w:tc>
        <w:tc>
          <w:tcPr>
            <w:tcW w:w="2163" w:type="dxa"/>
            <w:shd w:val="clear" w:color="auto" w:fill="C6D9F1" w:themeFill="text2" w:themeFillTint="33"/>
            <w:vAlign w:val="center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Compilation Responsibility</w:t>
            </w:r>
          </w:p>
        </w:tc>
        <w:tc>
          <w:tcPr>
            <w:tcW w:w="1947" w:type="dxa"/>
            <w:shd w:val="clear" w:color="auto" w:fill="C6D9F1" w:themeFill="text2" w:themeFillTint="33"/>
            <w:vAlign w:val="center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Approval Responsibility</w:t>
            </w:r>
          </w:p>
        </w:tc>
        <w:tc>
          <w:tcPr>
            <w:tcW w:w="2056" w:type="dxa"/>
            <w:shd w:val="clear" w:color="auto" w:fill="C6D9F1" w:themeFill="text2" w:themeFillTint="33"/>
            <w:vAlign w:val="center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Deadline for Submission</w:t>
            </w:r>
          </w:p>
        </w:tc>
      </w:tr>
      <w:tr w:rsidR="00E85611" w:rsidRPr="003879AC" w:rsidTr="00100F54">
        <w:trPr>
          <w:trHeight w:val="423"/>
        </w:trPr>
        <w:tc>
          <w:tcPr>
            <w:tcW w:w="3407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Annual Planning</w:t>
            </w:r>
          </w:p>
        </w:tc>
        <w:tc>
          <w:tcPr>
            <w:tcW w:w="1278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 months</w:t>
            </w:r>
          </w:p>
        </w:tc>
        <w:tc>
          <w:tcPr>
            <w:tcW w:w="2337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Chief Engineer Office</w:t>
            </w:r>
          </w:p>
        </w:tc>
        <w:tc>
          <w:tcPr>
            <w:tcW w:w="2163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EE in-charge of NHP</w:t>
            </w:r>
          </w:p>
        </w:tc>
        <w:tc>
          <w:tcPr>
            <w:tcW w:w="1947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Chief Engineer</w:t>
            </w:r>
          </w:p>
        </w:tc>
        <w:tc>
          <w:tcPr>
            <w:tcW w:w="2056" w:type="dxa"/>
          </w:tcPr>
          <w:p w:rsidR="00E85611" w:rsidRPr="003879AC" w:rsidRDefault="00D93C78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  <w:r w:rsidRPr="00D93C78">
              <w:rPr>
                <w:rFonts w:ascii="Times New Roman" w:hAnsi="Times New Roman" w:cs="Times New Roman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Cs w:val="24"/>
              </w:rPr>
              <w:t xml:space="preserve"> March</w:t>
            </w:r>
          </w:p>
        </w:tc>
      </w:tr>
      <w:tr w:rsidR="00E85611" w:rsidRPr="003879AC" w:rsidTr="00100F54">
        <w:trPr>
          <w:trHeight w:val="416"/>
        </w:trPr>
        <w:tc>
          <w:tcPr>
            <w:tcW w:w="3407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Quarterly Progress Reports</w:t>
            </w:r>
          </w:p>
        </w:tc>
        <w:tc>
          <w:tcPr>
            <w:tcW w:w="1278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months</w:t>
            </w:r>
          </w:p>
        </w:tc>
        <w:tc>
          <w:tcPr>
            <w:tcW w:w="2337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EE,</w:t>
            </w:r>
            <w:r w:rsidR="00100F5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Investigation Cell</w:t>
            </w:r>
          </w:p>
        </w:tc>
        <w:tc>
          <w:tcPr>
            <w:tcW w:w="2163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EE,</w:t>
            </w:r>
            <w:r w:rsidR="00100F5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Investigation Cell</w:t>
            </w:r>
          </w:p>
        </w:tc>
        <w:tc>
          <w:tcPr>
            <w:tcW w:w="1947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Chief Engineer</w:t>
            </w:r>
          </w:p>
        </w:tc>
        <w:tc>
          <w:tcPr>
            <w:tcW w:w="2056" w:type="dxa"/>
          </w:tcPr>
          <w:p w:rsidR="00E85611" w:rsidRPr="003879AC" w:rsidRDefault="00D93C78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End of each</w:t>
            </w:r>
            <w:r w:rsidR="00702AFD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Qtr</w:t>
            </w:r>
          </w:p>
        </w:tc>
      </w:tr>
      <w:tr w:rsidR="00E85611" w:rsidRPr="003879AC" w:rsidTr="00100F54">
        <w:trPr>
          <w:trHeight w:val="419"/>
        </w:trPr>
        <w:tc>
          <w:tcPr>
            <w:tcW w:w="3407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Annual Implementation Report</w:t>
            </w:r>
          </w:p>
        </w:tc>
        <w:tc>
          <w:tcPr>
            <w:tcW w:w="1278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 months</w:t>
            </w:r>
          </w:p>
        </w:tc>
        <w:tc>
          <w:tcPr>
            <w:tcW w:w="2337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EE,</w:t>
            </w:r>
            <w:r w:rsidR="00100F5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Investigation Cell</w:t>
            </w:r>
          </w:p>
        </w:tc>
        <w:tc>
          <w:tcPr>
            <w:tcW w:w="2163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EE,</w:t>
            </w:r>
            <w:r w:rsidR="00100F5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Investigation Cell</w:t>
            </w:r>
          </w:p>
        </w:tc>
        <w:tc>
          <w:tcPr>
            <w:tcW w:w="1947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Chief Engineer</w:t>
            </w:r>
          </w:p>
        </w:tc>
        <w:tc>
          <w:tcPr>
            <w:tcW w:w="2056" w:type="dxa"/>
          </w:tcPr>
          <w:p w:rsidR="00E85611" w:rsidRPr="003879AC" w:rsidRDefault="00D93C78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  <w:r w:rsidRPr="00D93C78">
              <w:rPr>
                <w:rFonts w:ascii="Times New Roman" w:hAnsi="Times New Roman" w:cs="Times New Roman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Cs w:val="24"/>
              </w:rPr>
              <w:t xml:space="preserve"> March</w:t>
            </w:r>
          </w:p>
        </w:tc>
      </w:tr>
      <w:tr w:rsidR="00E85611" w:rsidRPr="003879AC" w:rsidTr="00100F54">
        <w:trPr>
          <w:trHeight w:val="478"/>
        </w:trPr>
        <w:tc>
          <w:tcPr>
            <w:tcW w:w="3407" w:type="dxa"/>
          </w:tcPr>
          <w:p w:rsidR="00E85611" w:rsidRPr="003879AC" w:rsidRDefault="00E85611" w:rsidP="00100F5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879AC">
              <w:rPr>
                <w:rFonts w:ascii="Times New Roman" w:hAnsi="Times New Roman" w:cs="Times New Roman"/>
                <w:szCs w:val="24"/>
              </w:rPr>
              <w:t>Learning, sharing and monitoring workshops</w:t>
            </w:r>
          </w:p>
        </w:tc>
        <w:tc>
          <w:tcPr>
            <w:tcW w:w="1278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 months</w:t>
            </w:r>
          </w:p>
        </w:tc>
        <w:tc>
          <w:tcPr>
            <w:tcW w:w="2337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Chief Engineer Office</w:t>
            </w:r>
          </w:p>
        </w:tc>
        <w:tc>
          <w:tcPr>
            <w:tcW w:w="2163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EE in-charge of NHP</w:t>
            </w:r>
          </w:p>
        </w:tc>
        <w:tc>
          <w:tcPr>
            <w:tcW w:w="1947" w:type="dxa"/>
          </w:tcPr>
          <w:p w:rsidR="00E85611" w:rsidRPr="003879AC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Chief Engineer</w:t>
            </w:r>
          </w:p>
        </w:tc>
        <w:tc>
          <w:tcPr>
            <w:tcW w:w="2056" w:type="dxa"/>
          </w:tcPr>
          <w:p w:rsidR="00E85611" w:rsidRPr="003879AC" w:rsidRDefault="00D93C78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  <w:r w:rsidRPr="00D93C78">
              <w:rPr>
                <w:rFonts w:ascii="Times New Roman" w:hAnsi="Times New Roman" w:cs="Times New Roman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Cs w:val="24"/>
              </w:rPr>
              <w:t xml:space="preserve"> Sept</w:t>
            </w:r>
          </w:p>
        </w:tc>
      </w:tr>
    </w:tbl>
    <w:p w:rsidR="00E85611" w:rsidRPr="00F85B0A" w:rsidRDefault="00E85611" w:rsidP="00E85611">
      <w:pPr>
        <w:pStyle w:val="Heading2"/>
      </w:pPr>
      <w:bookmarkStart w:id="39" w:name="_Toc427320525"/>
      <w:r>
        <w:t>Economic and Finanial Analysis</w:t>
      </w:r>
      <w:bookmarkEnd w:id="39"/>
    </w:p>
    <w:p w:rsidR="00E85611" w:rsidRDefault="00E85611" w:rsidP="00E85611">
      <w:r>
        <w:t>[Please provide IRR for major activities such as: impact on flood, benefit of SCADA, and design of major schemes if any planned.]</w:t>
      </w:r>
    </w:p>
    <w:p w:rsidR="00E85611" w:rsidRDefault="00E85611" w:rsidP="00E85611">
      <w:pPr>
        <w:rPr>
          <w:b/>
          <w:u w:val="single"/>
        </w:rPr>
      </w:pPr>
      <w:r w:rsidRPr="00555590">
        <w:rPr>
          <w:b/>
          <w:u w:val="single"/>
        </w:rPr>
        <w:t>: Not Applicable</w:t>
      </w:r>
    </w:p>
    <w:p w:rsidR="00632ACA" w:rsidRDefault="00632ACA" w:rsidP="00E85611">
      <w:pPr>
        <w:rPr>
          <w:b/>
          <w:u w:val="single"/>
        </w:rPr>
      </w:pPr>
    </w:p>
    <w:p w:rsidR="00990BF5" w:rsidRPr="00343DD3" w:rsidRDefault="00990BF5" w:rsidP="00E85611">
      <w:pPr>
        <w:rPr>
          <w:b/>
          <w:u w:val="single"/>
        </w:rPr>
      </w:pPr>
    </w:p>
    <w:p w:rsidR="00E85611" w:rsidRPr="003879AC" w:rsidRDefault="00E85611" w:rsidP="00E85611">
      <w:pPr>
        <w:pStyle w:val="Heading2"/>
      </w:pPr>
      <w:bookmarkStart w:id="40" w:name="_Toc427320526"/>
      <w:r>
        <w:t>First year annual plan</w:t>
      </w:r>
      <w:bookmarkEnd w:id="40"/>
    </w:p>
    <w:p w:rsidR="00E85611" w:rsidRDefault="00E85611" w:rsidP="00E85611">
      <w:pPr>
        <w:pStyle w:val="Heading3"/>
      </w:pPr>
      <w:bookmarkStart w:id="41" w:name="_Toc427320527"/>
      <w:r>
        <w:t>First Year Implementation Plan</w:t>
      </w:r>
      <w:bookmarkEnd w:id="41"/>
    </w:p>
    <w:p w:rsidR="00E85611" w:rsidRPr="007A0FCD" w:rsidRDefault="00E85611" w:rsidP="00E85611">
      <w:pPr>
        <w:pStyle w:val="ListParagraph"/>
        <w:tabs>
          <w:tab w:val="left" w:pos="360"/>
        </w:tabs>
        <w:spacing w:after="0" w:line="240" w:lineRule="auto"/>
        <w:ind w:left="0"/>
        <w:rPr>
          <w:rFonts w:ascii="Times New Roman" w:eastAsiaTheme="minorEastAsia" w:hAnsi="Times New Roman" w:cs="Times New Roman"/>
          <w:szCs w:val="24"/>
        </w:rPr>
      </w:pPr>
      <w:r w:rsidRPr="007A0FCD">
        <w:rPr>
          <w:rFonts w:ascii="Times New Roman" w:eastAsiaTheme="minorEastAsia" w:hAnsi="Times New Roman" w:cs="Times New Roman"/>
          <w:szCs w:val="24"/>
        </w:rPr>
        <w:t>First Year action plan [include main tasks to be undertaken for initiating and carrying out project activities as planned for the first year]</w:t>
      </w:r>
    </w:p>
    <w:p w:rsidR="00E85611" w:rsidRPr="007A0FCD" w:rsidRDefault="00E85611" w:rsidP="00E85611">
      <w:pPr>
        <w:pStyle w:val="ListParagraph"/>
        <w:tabs>
          <w:tab w:val="left" w:pos="360"/>
        </w:tabs>
        <w:spacing w:after="0" w:line="240" w:lineRule="auto"/>
        <w:ind w:left="0"/>
        <w:rPr>
          <w:rFonts w:ascii="Times New Roman" w:eastAsiaTheme="minorEastAsia" w:hAnsi="Times New Roman" w:cs="Times New Roman"/>
          <w:szCs w:val="24"/>
        </w:rPr>
      </w:pPr>
    </w:p>
    <w:tbl>
      <w:tblPr>
        <w:tblStyle w:val="TableGrid"/>
        <w:tblW w:w="1314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1"/>
        <w:gridCol w:w="3170"/>
        <w:gridCol w:w="540"/>
        <w:gridCol w:w="540"/>
        <w:gridCol w:w="540"/>
        <w:gridCol w:w="540"/>
        <w:gridCol w:w="539"/>
        <w:gridCol w:w="539"/>
        <w:gridCol w:w="539"/>
        <w:gridCol w:w="539"/>
        <w:gridCol w:w="539"/>
        <w:gridCol w:w="539"/>
        <w:gridCol w:w="539"/>
        <w:gridCol w:w="539"/>
        <w:gridCol w:w="1904"/>
        <w:gridCol w:w="1128"/>
      </w:tblGrid>
      <w:tr w:rsidR="00E85611" w:rsidRPr="007A0FCD" w:rsidTr="00B336A5">
        <w:trPr>
          <w:trHeight w:val="397"/>
        </w:trPr>
        <w:tc>
          <w:tcPr>
            <w:tcW w:w="471" w:type="dxa"/>
            <w:vMerge w:val="restart"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Sl. No.</w:t>
            </w:r>
          </w:p>
        </w:tc>
        <w:tc>
          <w:tcPr>
            <w:tcW w:w="3170" w:type="dxa"/>
            <w:vMerge w:val="restart"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Main Activities</w:t>
            </w:r>
          </w:p>
        </w:tc>
        <w:tc>
          <w:tcPr>
            <w:tcW w:w="6472" w:type="dxa"/>
            <w:gridSpan w:val="12"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Timeline [show bar chart against 12 months shown below]</w:t>
            </w:r>
          </w:p>
        </w:tc>
        <w:tc>
          <w:tcPr>
            <w:tcW w:w="1904" w:type="dxa"/>
            <w:vMerge w:val="restart"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Responsibility</w:t>
            </w:r>
          </w:p>
        </w:tc>
        <w:tc>
          <w:tcPr>
            <w:tcW w:w="1128" w:type="dxa"/>
            <w:vMerge w:val="restart"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Remarks</w:t>
            </w:r>
          </w:p>
        </w:tc>
      </w:tr>
      <w:tr w:rsidR="00A807BE" w:rsidRPr="007A0FCD" w:rsidTr="002F7372">
        <w:tc>
          <w:tcPr>
            <w:tcW w:w="471" w:type="dxa"/>
            <w:vMerge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70" w:type="dxa"/>
            <w:vMerge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A807BE">
              <w:rPr>
                <w:rFonts w:ascii="Times New Roman" w:hAnsi="Times New Roman" w:cs="Times New Roman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Cs w:val="24"/>
              </w:rPr>
              <w:t xml:space="preserve"> Qtr</w:t>
            </w:r>
          </w:p>
        </w:tc>
        <w:tc>
          <w:tcPr>
            <w:tcW w:w="1618" w:type="dxa"/>
            <w:gridSpan w:val="3"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A807BE">
              <w:rPr>
                <w:rFonts w:ascii="Times New Roman" w:hAnsi="Times New Roman" w:cs="Times New Roman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Cs w:val="24"/>
              </w:rPr>
              <w:t xml:space="preserve"> Qtr</w:t>
            </w:r>
          </w:p>
        </w:tc>
        <w:tc>
          <w:tcPr>
            <w:tcW w:w="1617" w:type="dxa"/>
            <w:gridSpan w:val="3"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A807BE">
              <w:rPr>
                <w:rFonts w:ascii="Times New Roman" w:hAnsi="Times New Roman" w:cs="Times New Roman"/>
                <w:szCs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Cs w:val="24"/>
              </w:rPr>
              <w:t xml:space="preserve"> Qtr</w:t>
            </w:r>
          </w:p>
        </w:tc>
        <w:tc>
          <w:tcPr>
            <w:tcW w:w="1617" w:type="dxa"/>
            <w:gridSpan w:val="3"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Pr="00A807BE">
              <w:rPr>
                <w:rFonts w:ascii="Times New Roman" w:hAnsi="Times New Roman" w:cs="Times New Roman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Cs w:val="24"/>
              </w:rPr>
              <w:t xml:space="preserve"> Qtr</w:t>
            </w:r>
          </w:p>
        </w:tc>
        <w:tc>
          <w:tcPr>
            <w:tcW w:w="1904" w:type="dxa"/>
            <w:vMerge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8" w:type="dxa"/>
            <w:vMerge/>
          </w:tcPr>
          <w:p w:rsidR="00A807BE" w:rsidRPr="007A0FCD" w:rsidRDefault="00A807BE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02AFD" w:rsidRPr="007A0FCD" w:rsidTr="00B336A5">
        <w:tc>
          <w:tcPr>
            <w:tcW w:w="471" w:type="dxa"/>
            <w:vMerge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70" w:type="dxa"/>
            <w:vMerge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40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40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40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539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904" w:type="dxa"/>
            <w:vMerge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8" w:type="dxa"/>
            <w:vMerge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124AAD">
        <w:trPr>
          <w:trHeight w:val="278"/>
        </w:trPr>
        <w:tc>
          <w:tcPr>
            <w:tcW w:w="471" w:type="dxa"/>
            <w:vAlign w:val="center"/>
          </w:tcPr>
          <w:p w:rsidR="00A170B2" w:rsidRDefault="00142051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170" w:type="dxa"/>
          </w:tcPr>
          <w:p w:rsidR="00A170B2" w:rsidRDefault="0014205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RTDAS</w:t>
            </w: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Chief Engineer/ EE, Investigation Cell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142051">
        <w:trPr>
          <w:trHeight w:val="350"/>
        </w:trPr>
        <w:tc>
          <w:tcPr>
            <w:tcW w:w="471" w:type="dxa"/>
            <w:vAlign w:val="center"/>
          </w:tcPr>
          <w:p w:rsidR="00A170B2" w:rsidRDefault="00142051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170" w:type="dxa"/>
          </w:tcPr>
          <w:p w:rsidR="00A170B2" w:rsidRDefault="0014205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Procurement of ADCP</w:t>
            </w: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142051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42051" w:rsidRPr="007A0FCD" w:rsidTr="00142051">
        <w:trPr>
          <w:trHeight w:val="359"/>
        </w:trPr>
        <w:tc>
          <w:tcPr>
            <w:tcW w:w="471" w:type="dxa"/>
            <w:vAlign w:val="center"/>
          </w:tcPr>
          <w:p w:rsidR="00142051" w:rsidRDefault="00142051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170" w:type="dxa"/>
          </w:tcPr>
          <w:p w:rsidR="00142051" w:rsidRDefault="0014205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Handheld Flowmeter</w:t>
            </w: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42051" w:rsidRPr="007A0FCD" w:rsidTr="00142051">
        <w:trPr>
          <w:trHeight w:val="350"/>
        </w:trPr>
        <w:tc>
          <w:tcPr>
            <w:tcW w:w="471" w:type="dxa"/>
            <w:vAlign w:val="center"/>
          </w:tcPr>
          <w:p w:rsidR="00142051" w:rsidRDefault="00142051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170" w:type="dxa"/>
          </w:tcPr>
          <w:p w:rsidR="00142051" w:rsidRDefault="0014205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Vehicle mounted Crane</w:t>
            </w: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42051" w:rsidRPr="007A0FCD" w:rsidTr="00142051">
        <w:trPr>
          <w:trHeight w:val="341"/>
        </w:trPr>
        <w:tc>
          <w:tcPr>
            <w:tcW w:w="471" w:type="dxa"/>
            <w:vAlign w:val="center"/>
          </w:tcPr>
          <w:p w:rsidR="00142051" w:rsidRDefault="00142051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3170" w:type="dxa"/>
          </w:tcPr>
          <w:p w:rsidR="00142051" w:rsidRDefault="0014205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Automatic Level</w:t>
            </w: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42051" w:rsidRPr="007A0FCD" w:rsidTr="00142051">
        <w:trPr>
          <w:trHeight w:val="350"/>
        </w:trPr>
        <w:tc>
          <w:tcPr>
            <w:tcW w:w="471" w:type="dxa"/>
            <w:vAlign w:val="center"/>
          </w:tcPr>
          <w:p w:rsidR="00142051" w:rsidRDefault="00142051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170" w:type="dxa"/>
          </w:tcPr>
          <w:p w:rsidR="00142051" w:rsidRDefault="0014205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GPS- Handheld</w:t>
            </w: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42051" w:rsidRPr="007A0FCD" w:rsidTr="00142051">
        <w:trPr>
          <w:trHeight w:val="350"/>
        </w:trPr>
        <w:tc>
          <w:tcPr>
            <w:tcW w:w="471" w:type="dxa"/>
            <w:vAlign w:val="center"/>
          </w:tcPr>
          <w:p w:rsidR="00142051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3170" w:type="dxa"/>
          </w:tcPr>
          <w:p w:rsidR="00142051" w:rsidRDefault="0014205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Arc GIS</w:t>
            </w: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76923C" w:themeFill="accent3" w:themeFillShade="BF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142051" w:rsidRP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142051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14205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02AFD" w:rsidRPr="007A0FCD" w:rsidTr="00142051">
        <w:tc>
          <w:tcPr>
            <w:tcW w:w="471" w:type="dxa"/>
            <w:vAlign w:val="center"/>
          </w:tcPr>
          <w:p w:rsidR="00E85611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3170" w:type="dxa"/>
          </w:tcPr>
          <w:p w:rsidR="00E85611" w:rsidRPr="007A0FCD" w:rsidRDefault="00E85611" w:rsidP="006E7097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Construction of State Data Centre @Kohima</w:t>
            </w:r>
          </w:p>
        </w:tc>
        <w:tc>
          <w:tcPr>
            <w:tcW w:w="54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CCC0D9" w:themeFill="accent4" w:themeFillTint="66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142051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142051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142051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142051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142051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CCC0D9" w:themeFill="accent4" w:themeFillTint="66"/>
          </w:tcPr>
          <w:p w:rsidR="00E85611" w:rsidRPr="00142051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</w:p>
        </w:tc>
        <w:tc>
          <w:tcPr>
            <w:tcW w:w="1904" w:type="dxa"/>
          </w:tcPr>
          <w:p w:rsidR="00E85611" w:rsidRPr="007A0FCD" w:rsidRDefault="0014205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02AFD" w:rsidRPr="007A0FCD" w:rsidTr="00142051">
        <w:tc>
          <w:tcPr>
            <w:tcW w:w="471" w:type="dxa"/>
            <w:vAlign w:val="center"/>
          </w:tcPr>
          <w:p w:rsidR="00E85611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3170" w:type="dxa"/>
          </w:tcPr>
          <w:p w:rsidR="00E85611" w:rsidRPr="007A0FCD" w:rsidRDefault="00E85611" w:rsidP="006E7097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Construction of HP Convention Centre @Dimapur</w:t>
            </w:r>
          </w:p>
        </w:tc>
        <w:tc>
          <w:tcPr>
            <w:tcW w:w="54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E36C0A" w:themeFill="accent6" w:themeFillShade="BF"/>
          </w:tcPr>
          <w:p w:rsidR="00E85611" w:rsidRPr="00D21BA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D21BA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D21BA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E85611" w:rsidRPr="007A0FCD" w:rsidRDefault="003231AF" w:rsidP="006E7097">
            <w:pPr>
              <w:pStyle w:val="ListParagraph"/>
              <w:tabs>
                <w:tab w:val="left" w:pos="360"/>
              </w:tabs>
              <w:ind w:left="420" w:hanging="42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F23C9" w:rsidRPr="007A0FCD" w:rsidTr="002F23C9">
        <w:trPr>
          <w:trHeight w:val="407"/>
        </w:trPr>
        <w:tc>
          <w:tcPr>
            <w:tcW w:w="471" w:type="dxa"/>
            <w:vAlign w:val="center"/>
          </w:tcPr>
          <w:p w:rsidR="002F23C9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3170" w:type="dxa"/>
            <w:vAlign w:val="center"/>
          </w:tcPr>
          <w:p w:rsidR="002F23C9" w:rsidRDefault="002F23C9" w:rsidP="00E74C12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UPS Invertor(SDC)</w:t>
            </w: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2F23C9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F23C9" w:rsidRPr="007A0FCD" w:rsidTr="002F23C9">
        <w:trPr>
          <w:trHeight w:val="407"/>
        </w:trPr>
        <w:tc>
          <w:tcPr>
            <w:tcW w:w="471" w:type="dxa"/>
            <w:vAlign w:val="center"/>
          </w:tcPr>
          <w:p w:rsidR="002F23C9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3170" w:type="dxa"/>
            <w:vAlign w:val="center"/>
          </w:tcPr>
          <w:p w:rsidR="002F23C9" w:rsidRDefault="002F23C9" w:rsidP="00E74C12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Generator(SDC)</w:t>
            </w: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2F23C9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F23C9" w:rsidRPr="007A0FCD" w:rsidTr="002F23C9">
        <w:trPr>
          <w:trHeight w:val="407"/>
        </w:trPr>
        <w:tc>
          <w:tcPr>
            <w:tcW w:w="471" w:type="dxa"/>
            <w:vAlign w:val="center"/>
          </w:tcPr>
          <w:p w:rsidR="002F23C9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3170" w:type="dxa"/>
            <w:vAlign w:val="center"/>
          </w:tcPr>
          <w:p w:rsidR="002F23C9" w:rsidRDefault="002F23C9" w:rsidP="00E74C12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D.SLR, Handy Cam</w:t>
            </w: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548DD4" w:themeFill="text2" w:themeFillTint="99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2F23C9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336A5" w:rsidRPr="007A0FCD" w:rsidTr="00CF4F19">
        <w:trPr>
          <w:trHeight w:val="407"/>
        </w:trPr>
        <w:tc>
          <w:tcPr>
            <w:tcW w:w="471" w:type="dxa"/>
            <w:vAlign w:val="center"/>
          </w:tcPr>
          <w:p w:rsidR="00B336A5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3170" w:type="dxa"/>
            <w:vAlign w:val="center"/>
          </w:tcPr>
          <w:p w:rsidR="00B336A5" w:rsidRPr="00B336A5" w:rsidRDefault="00B336A5" w:rsidP="00E74C12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Pur</w:t>
            </w:r>
            <w:r w:rsidR="00CF4F19">
              <w:rPr>
                <w:rFonts w:ascii="Times New Roman" w:hAnsi="Times New Roman" w:cs="Times New Roman"/>
                <w:szCs w:val="24"/>
              </w:rPr>
              <w:t>chase of</w:t>
            </w:r>
            <w:r w:rsidR="00054A4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F4F19">
              <w:rPr>
                <w:rFonts w:ascii="Times New Roman" w:hAnsi="Times New Roman" w:cs="Times New Roman"/>
                <w:szCs w:val="24"/>
              </w:rPr>
              <w:t>3</w:t>
            </w:r>
            <w:r w:rsidR="005E0C1C">
              <w:rPr>
                <w:rFonts w:ascii="Times New Roman" w:hAnsi="Times New Roman" w:cs="Times New Roman"/>
                <w:szCs w:val="24"/>
              </w:rPr>
              <w:t xml:space="preserve"> nos </w:t>
            </w:r>
            <w:r w:rsidRPr="00B336A5">
              <w:rPr>
                <w:rFonts w:ascii="Times New Roman" w:hAnsi="Times New Roman" w:cs="Times New Roman"/>
                <w:szCs w:val="24"/>
              </w:rPr>
              <w:t>Laptop</w:t>
            </w:r>
            <w:r>
              <w:rPr>
                <w:rFonts w:ascii="Times New Roman" w:hAnsi="Times New Roman" w:cs="Times New Roman"/>
                <w:szCs w:val="24"/>
              </w:rPr>
              <w:t>s</w:t>
            </w:r>
            <w:r w:rsidR="003231A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540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FFFF00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B336A5" w:rsidRPr="007A0FCD" w:rsidRDefault="003231AF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B336A5" w:rsidRPr="007A0FCD" w:rsidRDefault="00B336A5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142051">
        <w:trPr>
          <w:trHeight w:val="555"/>
        </w:trPr>
        <w:tc>
          <w:tcPr>
            <w:tcW w:w="471" w:type="dxa"/>
            <w:vAlign w:val="center"/>
          </w:tcPr>
          <w:p w:rsidR="00A170B2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14</w:t>
            </w:r>
          </w:p>
        </w:tc>
        <w:tc>
          <w:tcPr>
            <w:tcW w:w="3170" w:type="dxa"/>
            <w:vAlign w:val="center"/>
          </w:tcPr>
          <w:p w:rsidR="00A170B2" w:rsidRPr="00054A41" w:rsidRDefault="00A170B2" w:rsidP="00E74C12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 w:rsidRPr="00054A41">
              <w:rPr>
                <w:rFonts w:ascii="Times New Roman" w:hAnsi="Times New Roman" w:cs="Times New Roman"/>
                <w:szCs w:val="24"/>
              </w:rPr>
              <w:t xml:space="preserve">Purchase of 6 nos Desktop PC </w:t>
            </w: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00B050"/>
          </w:tcPr>
          <w:p w:rsidR="00A170B2" w:rsidRPr="007A0FCD" w:rsidRDefault="00A170B2" w:rsidP="00A170B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00B050"/>
          </w:tcPr>
          <w:p w:rsidR="00A170B2" w:rsidRPr="007A0FCD" w:rsidRDefault="00A170B2" w:rsidP="00A170B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00B050"/>
          </w:tcPr>
          <w:p w:rsidR="00A170B2" w:rsidRPr="007A0FCD" w:rsidRDefault="00A170B2" w:rsidP="00A170B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Pr="00013C24" w:rsidRDefault="00A170B2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142051">
        <w:trPr>
          <w:trHeight w:val="549"/>
        </w:trPr>
        <w:tc>
          <w:tcPr>
            <w:tcW w:w="471" w:type="dxa"/>
            <w:vAlign w:val="center"/>
          </w:tcPr>
          <w:p w:rsidR="00A170B2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3170" w:type="dxa"/>
            <w:vAlign w:val="center"/>
          </w:tcPr>
          <w:p w:rsidR="00A170B2" w:rsidRPr="00054A41" w:rsidRDefault="00A170B2" w:rsidP="00CF4F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4A41">
              <w:rPr>
                <w:rFonts w:ascii="Times New Roman" w:hAnsi="Times New Roman" w:cs="Times New Roman"/>
                <w:color w:val="000000"/>
              </w:rPr>
              <w:t xml:space="preserve">Purchase of computer Software &amp;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4A41">
              <w:rPr>
                <w:rFonts w:ascii="Times New Roman" w:hAnsi="Times New Roman" w:cs="Times New Roman"/>
                <w:color w:val="000000"/>
              </w:rPr>
              <w:t>Accessories</w:t>
            </w: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0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0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0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Pr="00013C24" w:rsidRDefault="00A170B2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142051">
        <w:trPr>
          <w:trHeight w:val="549"/>
        </w:trPr>
        <w:tc>
          <w:tcPr>
            <w:tcW w:w="471" w:type="dxa"/>
            <w:vAlign w:val="center"/>
          </w:tcPr>
          <w:p w:rsidR="00A170B2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3170" w:type="dxa"/>
            <w:vAlign w:val="center"/>
          </w:tcPr>
          <w:p w:rsidR="00A170B2" w:rsidRPr="00054A41" w:rsidRDefault="00A170B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Purchase of </w:t>
            </w:r>
            <w:r w:rsidRPr="00054A41">
              <w:rPr>
                <w:rFonts w:ascii="Times New Roman" w:hAnsi="Times New Roman" w:cs="Times New Roman"/>
                <w:color w:val="000000"/>
              </w:rPr>
              <w:t xml:space="preserve">Computer </w:t>
            </w: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Pr="00054A41">
              <w:rPr>
                <w:rFonts w:ascii="Times New Roman" w:hAnsi="Times New Roman" w:cs="Times New Roman"/>
                <w:color w:val="000000"/>
              </w:rPr>
              <w:t>peripheral(scanner etc)</w:t>
            </w: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Default="00A170B2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054A41">
        <w:trPr>
          <w:trHeight w:val="572"/>
        </w:trPr>
        <w:tc>
          <w:tcPr>
            <w:tcW w:w="471" w:type="dxa"/>
            <w:vAlign w:val="center"/>
          </w:tcPr>
          <w:p w:rsidR="00A170B2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3170" w:type="dxa"/>
            <w:vAlign w:val="center"/>
          </w:tcPr>
          <w:p w:rsidR="00A170B2" w:rsidRPr="00054A41" w:rsidRDefault="00A170B2" w:rsidP="00054A4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4A41">
              <w:rPr>
                <w:rFonts w:ascii="Times New Roman" w:hAnsi="Times New Roman" w:cs="Times New Roman"/>
                <w:color w:val="000000"/>
              </w:rPr>
              <w:t>Internet connectivity</w:t>
            </w:r>
          </w:p>
        </w:tc>
        <w:tc>
          <w:tcPr>
            <w:tcW w:w="540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8DB3E2" w:themeFill="text2" w:themeFillTint="66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Pr="00013C24" w:rsidRDefault="00A170B2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A73701">
        <w:trPr>
          <w:trHeight w:val="557"/>
        </w:trPr>
        <w:tc>
          <w:tcPr>
            <w:tcW w:w="471" w:type="dxa"/>
            <w:vAlign w:val="center"/>
          </w:tcPr>
          <w:p w:rsidR="00A170B2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3170" w:type="dxa"/>
            <w:vAlign w:val="center"/>
          </w:tcPr>
          <w:p w:rsidR="00A170B2" w:rsidRPr="00054A41" w:rsidRDefault="00A170B2" w:rsidP="00054A41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 w:rsidRPr="00054A41">
              <w:rPr>
                <w:rFonts w:ascii="Times New Roman" w:hAnsi="Times New Roman" w:cs="Times New Roman"/>
                <w:szCs w:val="24"/>
              </w:rPr>
              <w:t>Purchase of 2 nos  Vehicle</w:t>
            </w: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00B0F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00B0F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00B0F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Pr="00013C24" w:rsidRDefault="00A170B2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142051">
        <w:trPr>
          <w:trHeight w:val="557"/>
        </w:trPr>
        <w:tc>
          <w:tcPr>
            <w:tcW w:w="471" w:type="dxa"/>
            <w:vAlign w:val="center"/>
          </w:tcPr>
          <w:p w:rsidR="00A170B2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3170" w:type="dxa"/>
            <w:vAlign w:val="center"/>
          </w:tcPr>
          <w:p w:rsidR="00A170B2" w:rsidRPr="00054A41" w:rsidRDefault="00A170B2" w:rsidP="00A73701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 w:rsidRPr="00054A41">
              <w:rPr>
                <w:rFonts w:ascii="Times New Roman" w:hAnsi="Times New Roman" w:cs="Times New Roman"/>
                <w:szCs w:val="24"/>
              </w:rPr>
              <w:t>Purchase of  AO Printers 1 nos</w:t>
            </w: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E36C0A" w:themeFill="accent6" w:themeFillShade="BF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auto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Default="00A170B2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F23C9" w:rsidRPr="007A0FCD" w:rsidTr="002F23C9">
        <w:trPr>
          <w:trHeight w:val="557"/>
        </w:trPr>
        <w:tc>
          <w:tcPr>
            <w:tcW w:w="471" w:type="dxa"/>
            <w:vAlign w:val="center"/>
          </w:tcPr>
          <w:p w:rsidR="002F23C9" w:rsidRDefault="002F23C9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3170" w:type="dxa"/>
            <w:vAlign w:val="center"/>
          </w:tcPr>
          <w:p w:rsidR="002F23C9" w:rsidRPr="00054A41" w:rsidRDefault="002F23C9" w:rsidP="00A73701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Hiring of Vehicle</w:t>
            </w:r>
          </w:p>
        </w:tc>
        <w:tc>
          <w:tcPr>
            <w:tcW w:w="540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FF00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2F23C9" w:rsidRDefault="002F23C9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2F23C9" w:rsidRPr="007A0FCD" w:rsidRDefault="002F23C9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70B2" w:rsidRPr="007A0FCD" w:rsidTr="00A73701">
        <w:trPr>
          <w:trHeight w:val="557"/>
        </w:trPr>
        <w:tc>
          <w:tcPr>
            <w:tcW w:w="471" w:type="dxa"/>
            <w:vAlign w:val="center"/>
          </w:tcPr>
          <w:p w:rsidR="00A170B2" w:rsidRDefault="00A170B2" w:rsidP="00A7370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F23C9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70" w:type="dxa"/>
            <w:vAlign w:val="center"/>
          </w:tcPr>
          <w:p w:rsidR="00A170B2" w:rsidRPr="00054A41" w:rsidRDefault="00A170B2" w:rsidP="00A73701">
            <w:pPr>
              <w:pStyle w:val="ListParagraph"/>
              <w:tabs>
                <w:tab w:val="left" w:pos="360"/>
              </w:tabs>
              <w:ind w:left="10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Hiring of Manpower</w:t>
            </w:r>
          </w:p>
        </w:tc>
        <w:tc>
          <w:tcPr>
            <w:tcW w:w="540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" w:type="dxa"/>
            <w:shd w:val="clear" w:color="auto" w:fill="FFC000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04" w:type="dxa"/>
          </w:tcPr>
          <w:p w:rsidR="00A170B2" w:rsidRDefault="00A170B2" w:rsidP="003231A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-Do -</w:t>
            </w:r>
          </w:p>
        </w:tc>
        <w:tc>
          <w:tcPr>
            <w:tcW w:w="1128" w:type="dxa"/>
          </w:tcPr>
          <w:p w:rsidR="00A170B2" w:rsidRPr="007A0FCD" w:rsidRDefault="00A170B2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85611" w:rsidRDefault="00E85611" w:rsidP="00A73701">
      <w:pPr>
        <w:pStyle w:val="Heading3"/>
        <w:spacing w:before="480"/>
      </w:pPr>
      <w:bookmarkStart w:id="42" w:name="_Toc427320528"/>
      <w:r>
        <w:t>First Year Capacity Building Plan</w:t>
      </w:r>
      <w:bookmarkEnd w:id="42"/>
    </w:p>
    <w:tbl>
      <w:tblPr>
        <w:tblStyle w:val="TableGrid"/>
        <w:tblW w:w="13145" w:type="dxa"/>
        <w:shd w:val="clear" w:color="auto" w:fill="C6D9F1" w:themeFill="text2" w:themeFillTint="33"/>
        <w:tblLayout w:type="fixed"/>
        <w:tblCellMar>
          <w:left w:w="0" w:type="dxa"/>
          <w:right w:w="0" w:type="dxa"/>
        </w:tblCellMar>
        <w:tblLook w:val="04A0"/>
      </w:tblPr>
      <w:tblGrid>
        <w:gridCol w:w="1085"/>
        <w:gridCol w:w="1260"/>
        <w:gridCol w:w="810"/>
        <w:gridCol w:w="900"/>
        <w:gridCol w:w="1003"/>
        <w:gridCol w:w="900"/>
        <w:gridCol w:w="1787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E85611" w:rsidRPr="007A0FCD" w:rsidTr="003231AF">
        <w:trPr>
          <w:trHeight w:val="440"/>
        </w:trPr>
        <w:tc>
          <w:tcPr>
            <w:tcW w:w="1085" w:type="dxa"/>
            <w:vMerge w:val="restart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Capacity Building Event</w:t>
            </w:r>
          </w:p>
        </w:tc>
        <w:tc>
          <w:tcPr>
            <w:tcW w:w="1260" w:type="dxa"/>
            <w:vMerge w:val="restart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Coverage of Topics</w:t>
            </w:r>
          </w:p>
        </w:tc>
        <w:tc>
          <w:tcPr>
            <w:tcW w:w="810" w:type="dxa"/>
            <w:vMerge w:val="restart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For Whom</w:t>
            </w:r>
          </w:p>
        </w:tc>
        <w:tc>
          <w:tcPr>
            <w:tcW w:w="900" w:type="dxa"/>
            <w:vMerge w:val="restart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Duration</w:t>
            </w:r>
          </w:p>
        </w:tc>
        <w:tc>
          <w:tcPr>
            <w:tcW w:w="1003" w:type="dxa"/>
            <w:vMerge w:val="restart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Number of persons per batch</w:t>
            </w:r>
          </w:p>
        </w:tc>
        <w:tc>
          <w:tcPr>
            <w:tcW w:w="900" w:type="dxa"/>
            <w:vMerge w:val="restart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Number of Batches</w:t>
            </w:r>
          </w:p>
        </w:tc>
        <w:tc>
          <w:tcPr>
            <w:tcW w:w="1787" w:type="dxa"/>
            <w:vMerge w:val="restart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By Whom</w:t>
            </w:r>
          </w:p>
        </w:tc>
        <w:tc>
          <w:tcPr>
            <w:tcW w:w="5400" w:type="dxa"/>
            <w:gridSpan w:val="12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First year CB schedule</w:t>
            </w:r>
          </w:p>
        </w:tc>
      </w:tr>
      <w:tr w:rsidR="00E85611" w:rsidRPr="007A0FCD" w:rsidTr="003231AF">
        <w:trPr>
          <w:trHeight w:val="702"/>
        </w:trPr>
        <w:tc>
          <w:tcPr>
            <w:tcW w:w="1085" w:type="dxa"/>
            <w:vMerge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60" w:type="dxa"/>
            <w:vMerge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0" w:type="dxa"/>
            <w:vMerge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vMerge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03" w:type="dxa"/>
            <w:vMerge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vMerge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7" w:type="dxa"/>
            <w:vMerge/>
            <w:shd w:val="clear" w:color="auto" w:fill="C6D9F1" w:themeFill="text2" w:themeFillTint="33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5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FCD"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E85611" w:rsidRPr="007A0FCD" w:rsidTr="00D21BAD">
        <w:trPr>
          <w:trHeight w:val="980"/>
        </w:trPr>
        <w:tc>
          <w:tcPr>
            <w:tcW w:w="1085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Visit to other HP1 &amp; HP2</w:t>
            </w:r>
          </w:p>
        </w:tc>
        <w:tc>
          <w:tcPr>
            <w:tcW w:w="126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Hydro-met networks</w:t>
            </w:r>
          </w:p>
        </w:tc>
        <w:tc>
          <w:tcPr>
            <w:tcW w:w="81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Officers under NHP</w:t>
            </w:r>
          </w:p>
        </w:tc>
        <w:tc>
          <w:tcPr>
            <w:tcW w:w="90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days per visit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787" w:type="dxa"/>
            <w:shd w:val="clear" w:color="auto" w:fill="auto"/>
          </w:tcPr>
          <w:p w:rsidR="00715CFB" w:rsidRDefault="00715CFB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Hydro-</w:t>
            </w:r>
          </w:p>
          <w:p w:rsidR="00E85611" w:rsidRPr="007A0FCD" w:rsidRDefault="00715CFB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Informatics Cell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23747D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7A0FCD" w:rsidTr="00D21BAD">
        <w:trPr>
          <w:trHeight w:val="1405"/>
        </w:trPr>
        <w:tc>
          <w:tcPr>
            <w:tcW w:w="1085" w:type="dxa"/>
            <w:shd w:val="clear" w:color="auto" w:fill="auto"/>
          </w:tcPr>
          <w:p w:rsidR="00E85611" w:rsidRPr="007A0FCD" w:rsidRDefault="00D4425F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National training</w:t>
            </w:r>
          </w:p>
        </w:tc>
        <w:tc>
          <w:tcPr>
            <w:tcW w:w="126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Hydro Meteorology</w:t>
            </w:r>
          </w:p>
        </w:tc>
        <w:tc>
          <w:tcPr>
            <w:tcW w:w="81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Officers under NHP</w:t>
            </w:r>
          </w:p>
        </w:tc>
        <w:tc>
          <w:tcPr>
            <w:tcW w:w="900" w:type="dxa"/>
            <w:shd w:val="clear" w:color="auto" w:fill="auto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days per training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85611" w:rsidRPr="007A0FCD" w:rsidRDefault="0023747D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787" w:type="dxa"/>
            <w:shd w:val="clear" w:color="auto" w:fill="auto"/>
          </w:tcPr>
          <w:p w:rsidR="00E85611" w:rsidRPr="007A0FCD" w:rsidRDefault="00715CFB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Core Team members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23747D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23747D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23747D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23747D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23747D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shd w:val="clear" w:color="auto" w:fill="FFFF00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F23C9" w:rsidRDefault="002F23C9" w:rsidP="00E85611"/>
    <w:p w:rsidR="00E85611" w:rsidRDefault="00E85611" w:rsidP="00E85611">
      <w:pPr>
        <w:pStyle w:val="Heading3"/>
      </w:pPr>
      <w:bookmarkStart w:id="43" w:name="_Toc427320529"/>
      <w:r>
        <w:lastRenderedPageBreak/>
        <w:t>First Year Procurement Plan</w:t>
      </w:r>
      <w:bookmarkEnd w:id="43"/>
    </w:p>
    <w:tbl>
      <w:tblPr>
        <w:tblW w:w="13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5"/>
        <w:gridCol w:w="912"/>
        <w:gridCol w:w="1715"/>
        <w:gridCol w:w="695"/>
        <w:gridCol w:w="501"/>
        <w:gridCol w:w="1195"/>
        <w:gridCol w:w="1229"/>
        <w:gridCol w:w="1081"/>
        <w:gridCol w:w="1410"/>
        <w:gridCol w:w="974"/>
        <w:gridCol w:w="977"/>
        <w:gridCol w:w="1062"/>
        <w:gridCol w:w="1130"/>
      </w:tblGrid>
      <w:tr w:rsidR="00E85611" w:rsidRPr="007A0FCD" w:rsidTr="002F23C9">
        <w:trPr>
          <w:trHeight w:val="503"/>
          <w:tblHeader/>
        </w:trPr>
        <w:tc>
          <w:tcPr>
            <w:tcW w:w="335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Sl. No.</w:t>
            </w:r>
          </w:p>
        </w:tc>
        <w:tc>
          <w:tcPr>
            <w:tcW w:w="912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Contract Package Number</w:t>
            </w:r>
          </w:p>
        </w:tc>
        <w:tc>
          <w:tcPr>
            <w:tcW w:w="1715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Contract Description</w:t>
            </w:r>
          </w:p>
        </w:tc>
        <w:tc>
          <w:tcPr>
            <w:tcW w:w="695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F7431E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Total Value</w:t>
            </w:r>
            <w:r w:rsidR="00A41812">
              <w:rPr>
                <w:rFonts w:ascii="Times New Roman" w:eastAsiaTheme="minorEastAsia" w:hAnsi="Times New Roman" w:cs="Times New Roman"/>
                <w:szCs w:val="24"/>
              </w:rPr>
              <w:t xml:space="preserve"> (Lakhs)</w:t>
            </w:r>
            <w:r>
              <w:rPr>
                <w:rFonts w:ascii="Times New Roman" w:eastAsiaTheme="minorEastAsia" w:hAnsi="Times New Roman" w:cs="Times New Roman"/>
                <w:szCs w:val="24"/>
              </w:rPr>
              <w:t xml:space="preserve"> </w:t>
            </w:r>
          </w:p>
        </w:tc>
        <w:tc>
          <w:tcPr>
            <w:tcW w:w="501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Qty/ Nos.</w:t>
            </w:r>
          </w:p>
        </w:tc>
        <w:tc>
          <w:tcPr>
            <w:tcW w:w="1195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Estimated Price in  Rs. lakhs</w:t>
            </w:r>
          </w:p>
        </w:tc>
        <w:tc>
          <w:tcPr>
            <w:tcW w:w="1229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Procurement</w:t>
            </w:r>
            <w:r w:rsidRPr="007A0FCD">
              <w:rPr>
                <w:rFonts w:ascii="Times New Roman" w:eastAsiaTheme="minorEastAsia" w:hAnsi="Times New Roman" w:cs="Times New Roman"/>
                <w:szCs w:val="24"/>
              </w:rPr>
              <w:t xml:space="preserve"> Method</w:t>
            </w:r>
          </w:p>
        </w:tc>
        <w:tc>
          <w:tcPr>
            <w:tcW w:w="1081" w:type="dxa"/>
            <w:vMerge w:val="restart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Prior Review    (Yes / No)</w:t>
            </w:r>
          </w:p>
        </w:tc>
        <w:tc>
          <w:tcPr>
            <w:tcW w:w="4423" w:type="dxa"/>
            <w:gridSpan w:val="4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Planned Dates for</w:t>
            </w:r>
          </w:p>
        </w:tc>
        <w:tc>
          <w:tcPr>
            <w:tcW w:w="1130" w:type="dxa"/>
            <w:shd w:val="clear" w:color="auto" w:fill="C6D9F1" w:themeFill="text2" w:themeFillTint="33"/>
            <w:vAlign w:val="center"/>
            <w:hideMark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Remarks</w:t>
            </w:r>
          </w:p>
        </w:tc>
      </w:tr>
      <w:tr w:rsidR="00E85611" w:rsidRPr="007A0FCD" w:rsidTr="0074177B">
        <w:trPr>
          <w:trHeight w:val="764"/>
          <w:tblHeader/>
        </w:trPr>
        <w:tc>
          <w:tcPr>
            <w:tcW w:w="335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912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695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501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195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229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081" w:type="dxa"/>
            <w:vMerge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Finalizing Bid Document</w:t>
            </w:r>
          </w:p>
        </w:tc>
        <w:tc>
          <w:tcPr>
            <w:tcW w:w="974" w:type="dxa"/>
            <w:shd w:val="clear" w:color="auto" w:fill="C6D9F1" w:themeFill="text2" w:themeFillTint="33"/>
            <w:vAlign w:val="center"/>
          </w:tcPr>
          <w:p w:rsidR="00E85611" w:rsidRPr="007A0FCD" w:rsidRDefault="00E85611" w:rsidP="00D452C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Inviting Bids</w:t>
            </w:r>
          </w:p>
        </w:tc>
        <w:tc>
          <w:tcPr>
            <w:tcW w:w="977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Bid Opening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7A0FCD">
              <w:rPr>
                <w:rFonts w:ascii="Times New Roman" w:eastAsiaTheme="minorEastAsia" w:hAnsi="Times New Roman" w:cs="Times New Roman"/>
                <w:szCs w:val="24"/>
              </w:rPr>
              <w:t>Contract Signing</w:t>
            </w:r>
          </w:p>
        </w:tc>
        <w:tc>
          <w:tcPr>
            <w:tcW w:w="1130" w:type="dxa"/>
            <w:shd w:val="clear" w:color="auto" w:fill="C6D9F1" w:themeFill="text2" w:themeFillTint="33"/>
            <w:vAlign w:val="center"/>
          </w:tcPr>
          <w:p w:rsidR="00E85611" w:rsidRPr="007A0FCD" w:rsidRDefault="00E8561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2F23C9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2F23C9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2F23C9" w:rsidRPr="00622C6E" w:rsidRDefault="002F23C9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</w:tcPr>
          <w:p w:rsidR="002F23C9" w:rsidRDefault="002F23C9" w:rsidP="0074177B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RTDAS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F23C9" w:rsidRDefault="002F23C9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343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2F23C9" w:rsidRPr="00CA335A" w:rsidRDefault="002F23C9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2F23C9" w:rsidRPr="00CA335A" w:rsidRDefault="00D17CEF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343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2F23C9" w:rsidRPr="00CA335A" w:rsidRDefault="002F23C9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NCB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2F23C9" w:rsidRPr="00CA335A" w:rsidRDefault="002F23C9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2F23C9" w:rsidRPr="00CA335A" w:rsidRDefault="00DC51BE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2F23C9" w:rsidRPr="00CA335A" w:rsidRDefault="00DC51BE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2F23C9" w:rsidRPr="00CA335A" w:rsidRDefault="00124AA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8-09-17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2F23C9" w:rsidRPr="00CA335A" w:rsidRDefault="00E57980" w:rsidP="00E57980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</w:t>
            </w:r>
            <w:r w:rsidR="00124AAD">
              <w:rPr>
                <w:rFonts w:ascii="Times New Roman" w:eastAsiaTheme="minorEastAsia" w:hAnsi="Times New Roman" w:cs="Times New Roman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10</w:t>
            </w:r>
            <w:r w:rsidR="00124AAD">
              <w:rPr>
                <w:rFonts w:ascii="Times New Roman" w:eastAsiaTheme="minorEastAsia" w:hAnsi="Times New Roman" w:cs="Times New Roman"/>
                <w:szCs w:val="24"/>
              </w:rPr>
              <w:t>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F23C9" w:rsidRPr="00CA335A" w:rsidRDefault="002F23C9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</w:tcPr>
          <w:p w:rsidR="005C4272" w:rsidRDefault="005C4272" w:rsidP="0074177B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Procurement of ADCP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50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50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23-08-17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</w:tcPr>
          <w:p w:rsidR="005C4272" w:rsidRDefault="005C4272" w:rsidP="0074177B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Handheld Flowmeter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75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75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23-08-17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</w:tcPr>
          <w:p w:rsidR="005C4272" w:rsidRDefault="005C4272" w:rsidP="0074177B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Vehicle mounted Crane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23-08-17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457F46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</w:tcPr>
          <w:p w:rsidR="005C4272" w:rsidRDefault="005C4272" w:rsidP="0074177B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Automatic Level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</w:t>
            </w:r>
          </w:p>
        </w:tc>
        <w:tc>
          <w:tcPr>
            <w:tcW w:w="1229" w:type="dxa"/>
            <w:shd w:val="clear" w:color="auto" w:fill="auto"/>
          </w:tcPr>
          <w:p w:rsidR="005C4272" w:rsidRDefault="005C4272" w:rsidP="00124AAD">
            <w:pPr>
              <w:jc w:val="center"/>
            </w:pPr>
            <w:r w:rsidRPr="00E96CFF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23-08-17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74177B">
        <w:trPr>
          <w:trHeight w:val="467"/>
        </w:trPr>
        <w:tc>
          <w:tcPr>
            <w:tcW w:w="335" w:type="dxa"/>
            <w:shd w:val="clear" w:color="auto" w:fill="auto"/>
            <w:vAlign w:val="center"/>
          </w:tcPr>
          <w:p w:rsidR="005C4272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6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</w:tcPr>
          <w:p w:rsidR="005C4272" w:rsidRDefault="005C4272" w:rsidP="0074177B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GPS- Handheld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</w:t>
            </w:r>
          </w:p>
        </w:tc>
        <w:tc>
          <w:tcPr>
            <w:tcW w:w="1229" w:type="dxa"/>
            <w:shd w:val="clear" w:color="auto" w:fill="auto"/>
          </w:tcPr>
          <w:p w:rsidR="005C4272" w:rsidRDefault="005C4272" w:rsidP="00124AAD">
            <w:pPr>
              <w:jc w:val="center"/>
            </w:pPr>
            <w:r w:rsidRPr="00E96CFF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23-08-17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7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</w:tcPr>
          <w:p w:rsidR="005C4272" w:rsidRDefault="005C4272" w:rsidP="0074177B">
            <w:pPr>
              <w:pStyle w:val="ListParagraph"/>
              <w:tabs>
                <w:tab w:val="left" w:pos="360"/>
              </w:tabs>
              <w:ind w:left="101" w:right="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Arc GIS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40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40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2-01-17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9-01-17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9-02-17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23-02-17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Pr="007A0FCD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5C4272" w:rsidRPr="00CA335A" w:rsidRDefault="005C4272" w:rsidP="0074177B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Laptop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3.00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1.8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</w:t>
            </w:r>
            <w:r w:rsidR="00CF126D">
              <w:rPr>
                <w:rFonts w:ascii="Times New Roman" w:eastAsiaTheme="minorEastAsia" w:hAnsi="Times New Roman" w:cs="Times New Roman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4-17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8-04-17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8-05-17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30-05-17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CF126D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CF126D" w:rsidRPr="007A0FCD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9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CF126D" w:rsidRPr="00622C6E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CF126D" w:rsidRPr="00CA335A" w:rsidRDefault="00CF126D" w:rsidP="0074177B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Computer Desktop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15.00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6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Pr="007A0FCD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5C4272" w:rsidRPr="00CA335A" w:rsidRDefault="005C4272" w:rsidP="0074177B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Field Vehicle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4</w:t>
            </w:r>
            <w:r w:rsidRPr="00CA335A">
              <w:rPr>
                <w:rFonts w:ascii="Times New Roman" w:eastAsiaTheme="minorEastAsia" w:hAnsi="Times New Roman" w:cs="Times New Roman"/>
                <w:szCs w:val="24"/>
              </w:rPr>
              <w:t>0.0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 xml:space="preserve"> 2</w:t>
            </w:r>
            <w:r w:rsidRPr="00CA335A">
              <w:rPr>
                <w:rFonts w:ascii="Times New Roman" w:eastAsiaTheme="minorEastAsia" w:hAnsi="Times New Roman" w:cs="Times New Roman"/>
                <w:szCs w:val="24"/>
              </w:rPr>
              <w:t>0.00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1-04-17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8-04-17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8-05-17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31-05-17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Pr="007A0FCD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5C4272" w:rsidRPr="00CA335A" w:rsidRDefault="005C4272" w:rsidP="0074177B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SDC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35.00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35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2-01-17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9-01-17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ED22D6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24</w:t>
            </w:r>
            <w:r w:rsidR="005C4272">
              <w:rPr>
                <w:rFonts w:ascii="Times New Roman" w:eastAsiaTheme="minorEastAsia" w:hAnsi="Times New Roman" w:cs="Times New Roman"/>
                <w:szCs w:val="24"/>
              </w:rPr>
              <w:t>-2-17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ED22D6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25</w:t>
            </w:r>
            <w:r w:rsidR="00CF126D">
              <w:rPr>
                <w:rFonts w:ascii="Times New Roman" w:eastAsiaTheme="minorEastAsia" w:hAnsi="Times New Roman" w:cs="Times New Roman"/>
                <w:szCs w:val="24"/>
              </w:rPr>
              <w:t>-03</w:t>
            </w:r>
            <w:r w:rsidR="005C4272">
              <w:rPr>
                <w:rFonts w:ascii="Times New Roman" w:eastAsiaTheme="minorEastAsia" w:hAnsi="Times New Roman" w:cs="Times New Roman"/>
                <w:szCs w:val="24"/>
              </w:rPr>
              <w:t>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5C4272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5C4272" w:rsidRPr="007A0FCD" w:rsidRDefault="0071257A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5C4272" w:rsidRPr="00622C6E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  <w:highlight w:val="yellow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5C4272" w:rsidRPr="00CA335A" w:rsidRDefault="005C4272" w:rsidP="0074177B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HPCC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155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5C4272" w:rsidRPr="00CA335A" w:rsidRDefault="00C10323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NCB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C4272" w:rsidRPr="00CA335A" w:rsidRDefault="005C4272" w:rsidP="005E6702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2-01-17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C4272" w:rsidRPr="00CA335A" w:rsidRDefault="005C4272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9-01-17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5C4272" w:rsidRPr="00CA335A" w:rsidRDefault="00E57980" w:rsidP="00E57980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24</w:t>
            </w:r>
            <w:r w:rsidR="005C4272">
              <w:rPr>
                <w:rFonts w:ascii="Times New Roman" w:eastAsiaTheme="minorEastAsia" w:hAnsi="Times New Roman" w:cs="Times New Roman"/>
                <w:szCs w:val="24"/>
              </w:rPr>
              <w:t>-</w:t>
            </w:r>
            <w:r w:rsidR="00C10323">
              <w:rPr>
                <w:rFonts w:ascii="Times New Roman" w:eastAsiaTheme="minorEastAsia" w:hAnsi="Times New Roman" w:cs="Times New Roman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2</w:t>
            </w:r>
            <w:r w:rsidR="005C4272">
              <w:rPr>
                <w:rFonts w:ascii="Times New Roman" w:eastAsiaTheme="minorEastAsia" w:hAnsi="Times New Roman" w:cs="Times New Roman"/>
                <w:szCs w:val="24"/>
              </w:rPr>
              <w:t>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C4272" w:rsidRPr="00CA335A" w:rsidRDefault="00E57980" w:rsidP="00C10323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25-03</w:t>
            </w:r>
            <w:r w:rsidR="005C4272">
              <w:rPr>
                <w:rFonts w:ascii="Times New Roman" w:eastAsiaTheme="minorEastAsia" w:hAnsi="Times New Roman" w:cs="Times New Roman"/>
                <w:szCs w:val="24"/>
              </w:rPr>
              <w:t>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C4272" w:rsidRPr="00CA335A" w:rsidRDefault="005C4272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7152E1" w:rsidRPr="007A0FCD" w:rsidTr="0074177B">
        <w:trPr>
          <w:trHeight w:val="845"/>
        </w:trPr>
        <w:tc>
          <w:tcPr>
            <w:tcW w:w="335" w:type="dxa"/>
            <w:shd w:val="clear" w:color="auto" w:fill="auto"/>
            <w:vAlign w:val="center"/>
          </w:tcPr>
          <w:p w:rsidR="007152E1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152E1" w:rsidRPr="003F1283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7152E1" w:rsidRPr="00CA335A" w:rsidRDefault="007152E1" w:rsidP="0074177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Furnishing of SDC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60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7152E1" w:rsidRPr="00CA335A" w:rsidRDefault="007152E1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7152E1" w:rsidRPr="00CA335A" w:rsidRDefault="007152E1" w:rsidP="00446E43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20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7152E1" w:rsidRPr="00CA335A" w:rsidRDefault="007152E1" w:rsidP="00D21BA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7152E1" w:rsidRPr="007A0FCD" w:rsidTr="00085290">
        <w:trPr>
          <w:trHeight w:val="845"/>
        </w:trPr>
        <w:tc>
          <w:tcPr>
            <w:tcW w:w="335" w:type="dxa"/>
            <w:shd w:val="clear" w:color="auto" w:fill="auto"/>
            <w:vAlign w:val="center"/>
          </w:tcPr>
          <w:p w:rsidR="007152E1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lastRenderedPageBreak/>
              <w:t>14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152E1" w:rsidRPr="003F1283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7152E1" w:rsidRPr="00085290" w:rsidRDefault="007152E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2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UPS invertor(for SDC&amp;HCC)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6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7152E1" w:rsidRPr="00CA335A" w:rsidRDefault="007152E1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7152E1" w:rsidRDefault="007152E1" w:rsidP="00085290">
            <w:pPr>
              <w:jc w:val="center"/>
            </w:pPr>
            <w:r w:rsidRPr="0030059C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7152E1" w:rsidRPr="007A0FCD" w:rsidTr="00085290">
        <w:trPr>
          <w:trHeight w:val="845"/>
        </w:trPr>
        <w:tc>
          <w:tcPr>
            <w:tcW w:w="335" w:type="dxa"/>
            <w:shd w:val="clear" w:color="auto" w:fill="auto"/>
            <w:vAlign w:val="center"/>
          </w:tcPr>
          <w:p w:rsidR="007152E1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152E1" w:rsidRPr="003F1283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7152E1" w:rsidRPr="00085290" w:rsidRDefault="007152E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2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Generator(for SDC&amp;HCC)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7152E1" w:rsidRPr="00CA335A" w:rsidRDefault="007152E1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7152E1" w:rsidRDefault="007152E1" w:rsidP="00085290">
            <w:pPr>
              <w:jc w:val="center"/>
            </w:pPr>
            <w:r w:rsidRPr="0030059C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7152E1" w:rsidRPr="007A0FCD" w:rsidTr="00085290">
        <w:trPr>
          <w:trHeight w:val="845"/>
        </w:trPr>
        <w:tc>
          <w:tcPr>
            <w:tcW w:w="335" w:type="dxa"/>
            <w:shd w:val="clear" w:color="auto" w:fill="auto"/>
            <w:vAlign w:val="center"/>
          </w:tcPr>
          <w:p w:rsidR="007152E1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16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152E1" w:rsidRPr="003F1283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7152E1" w:rsidRPr="00085290" w:rsidRDefault="007152E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2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D.SLR,Handy cam,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6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7152E1" w:rsidRPr="00CA335A" w:rsidRDefault="007152E1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7152E1" w:rsidRDefault="007152E1" w:rsidP="00085290">
            <w:pPr>
              <w:jc w:val="center"/>
            </w:pPr>
            <w:r w:rsidRPr="0030059C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7152E1" w:rsidRPr="00CA335A" w:rsidRDefault="007152E1" w:rsidP="009A7B95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7152E1" w:rsidRPr="00CA335A" w:rsidRDefault="007152E1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CF126D" w:rsidRPr="007A0FCD" w:rsidTr="0074177B">
        <w:trPr>
          <w:trHeight w:val="845"/>
        </w:trPr>
        <w:tc>
          <w:tcPr>
            <w:tcW w:w="335" w:type="dxa"/>
            <w:shd w:val="clear" w:color="auto" w:fill="auto"/>
            <w:vAlign w:val="center"/>
          </w:tcPr>
          <w:p w:rsidR="00CF126D" w:rsidRDefault="00446E43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17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CF126D" w:rsidRPr="003F1283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CF126D" w:rsidRPr="00085290" w:rsidRDefault="00CF126D" w:rsidP="0074177B">
            <w:pPr>
              <w:rPr>
                <w:rFonts w:ascii="Times New Roman" w:hAnsi="Times New Roman" w:cs="Times New Roman"/>
                <w:color w:val="000000"/>
              </w:rPr>
            </w:pPr>
            <w:r w:rsidRPr="00085290">
              <w:rPr>
                <w:rFonts w:ascii="Times New Roman" w:hAnsi="Times New Roman" w:cs="Times New Roman"/>
                <w:color w:val="000000"/>
              </w:rPr>
              <w:t>Computer peripheral</w:t>
            </w:r>
            <w:r w:rsidR="0074177B" w:rsidRPr="00085290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85290">
              <w:rPr>
                <w:rFonts w:ascii="Times New Roman" w:hAnsi="Times New Roman" w:cs="Times New Roman"/>
                <w:color w:val="000000"/>
              </w:rPr>
              <w:t>(scanner etc)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7.5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.00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CF126D" w:rsidRPr="00CA335A" w:rsidRDefault="00CF126D" w:rsidP="00D21BA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CF126D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CF126D" w:rsidRDefault="0071257A" w:rsidP="00446E43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</w:t>
            </w:r>
            <w:r w:rsidR="00446E43">
              <w:rPr>
                <w:rFonts w:ascii="Times New Roman" w:eastAsiaTheme="minorEastAsia" w:hAnsi="Times New Roman" w:cs="Times New Roman"/>
                <w:szCs w:val="24"/>
              </w:rPr>
              <w:t>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CF126D" w:rsidRPr="003F1283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CF126D" w:rsidRPr="00CA335A" w:rsidRDefault="00CF126D" w:rsidP="0074177B">
            <w:pPr>
              <w:rPr>
                <w:rFonts w:ascii="Times New Roman" w:hAnsi="Times New Roman" w:cs="Times New Roman"/>
                <w:color w:val="000000"/>
              </w:rPr>
            </w:pPr>
            <w:r w:rsidRPr="00CA335A">
              <w:rPr>
                <w:rFonts w:ascii="Times New Roman" w:hAnsi="Times New Roman" w:cs="Times New Roman"/>
                <w:color w:val="000000"/>
              </w:rPr>
              <w:t>Printer A0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CF126D" w:rsidRPr="00CA335A" w:rsidRDefault="00CF126D" w:rsidP="00D21BAD">
            <w:pPr>
              <w:jc w:val="center"/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Direct Contracting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F126D" w:rsidRPr="00CA335A" w:rsidRDefault="00CF126D" w:rsidP="00CF126D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23-08-17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  <w:tr w:rsidR="00CF126D" w:rsidRPr="007A0FCD" w:rsidTr="002F23C9">
        <w:trPr>
          <w:trHeight w:val="395"/>
        </w:trPr>
        <w:tc>
          <w:tcPr>
            <w:tcW w:w="335" w:type="dxa"/>
            <w:shd w:val="clear" w:color="auto" w:fill="auto"/>
            <w:vAlign w:val="center"/>
          </w:tcPr>
          <w:p w:rsidR="00CF126D" w:rsidRDefault="0071257A" w:rsidP="00446E43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</w:t>
            </w:r>
            <w:r w:rsidR="00446E43">
              <w:rPr>
                <w:rFonts w:ascii="Times New Roman" w:eastAsiaTheme="minorEastAsia" w:hAnsi="Times New Roman" w:cs="Times New Roman"/>
                <w:szCs w:val="24"/>
              </w:rPr>
              <w:t>9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CF126D" w:rsidRPr="003F1283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CF126D" w:rsidRPr="00CA335A" w:rsidRDefault="00CF126D" w:rsidP="00D21BA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335A">
              <w:rPr>
                <w:rFonts w:ascii="Times New Roman" w:hAnsi="Times New Roman" w:cs="Times New Roman"/>
                <w:color w:val="000000"/>
              </w:rPr>
              <w:t>Purchase of computer Software &amp; Accessories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15.00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CF126D" w:rsidRPr="00CA335A" w:rsidRDefault="00CF126D" w:rsidP="005F41BA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  <w:r w:rsidRPr="00CA335A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9</w:t>
            </w:r>
          </w:p>
          <w:p w:rsidR="00CF126D" w:rsidRPr="00CA335A" w:rsidRDefault="00CF126D" w:rsidP="005F41BA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CF126D" w:rsidRPr="00CA335A" w:rsidRDefault="00CF126D" w:rsidP="005F41BA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5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CF126D" w:rsidRPr="00CA335A" w:rsidRDefault="00CF126D" w:rsidP="00D21BAD">
            <w:pPr>
              <w:jc w:val="center"/>
            </w:pPr>
            <w:r w:rsidRPr="00CA335A">
              <w:rPr>
                <w:rFonts w:ascii="Times New Roman" w:eastAsiaTheme="minorEastAsia" w:hAnsi="Times New Roman" w:cs="Times New Roman"/>
                <w:szCs w:val="24"/>
              </w:rPr>
              <w:t>Shopping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CF126D" w:rsidRPr="00CA335A" w:rsidRDefault="00CF126D" w:rsidP="00880D5C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1-07-17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CF126D" w:rsidRPr="00CA335A" w:rsidRDefault="00CF126D" w:rsidP="00880D5C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8-07-17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CF126D" w:rsidRPr="00CA335A" w:rsidRDefault="00CF126D" w:rsidP="00880D5C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8-08-17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F126D" w:rsidRPr="00CA335A" w:rsidRDefault="00CF126D" w:rsidP="00880D5C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Cs w:val="24"/>
              </w:rPr>
              <w:t>30-08-17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CF126D" w:rsidRPr="00CA335A" w:rsidRDefault="00CF126D" w:rsidP="000612D4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</w:tr>
    </w:tbl>
    <w:p w:rsidR="00E85611" w:rsidRDefault="00E85611" w:rsidP="00E85611">
      <w:pPr>
        <w:pStyle w:val="Heading3"/>
      </w:pPr>
      <w:bookmarkStart w:id="44" w:name="_Toc427320530"/>
      <w:r>
        <w:t>First year Disbursement Plan</w:t>
      </w:r>
      <w:bookmarkEnd w:id="44"/>
    </w:p>
    <w:tbl>
      <w:tblPr>
        <w:tblStyle w:val="TableGrid"/>
        <w:tblW w:w="133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5"/>
        <w:gridCol w:w="2790"/>
        <w:gridCol w:w="1476"/>
        <w:gridCol w:w="1476"/>
        <w:gridCol w:w="1476"/>
        <w:gridCol w:w="1476"/>
        <w:gridCol w:w="1476"/>
        <w:gridCol w:w="2610"/>
      </w:tblGrid>
      <w:tr w:rsidR="00E85611" w:rsidRPr="00E37C75" w:rsidTr="000612D4">
        <w:trPr>
          <w:trHeight w:val="386"/>
          <w:tblHeader/>
        </w:trPr>
        <w:tc>
          <w:tcPr>
            <w:tcW w:w="545" w:type="dxa"/>
            <w:vMerge w:val="restart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Sl. No.</w:t>
            </w:r>
          </w:p>
        </w:tc>
        <w:tc>
          <w:tcPr>
            <w:tcW w:w="2790" w:type="dxa"/>
            <w:vMerge w:val="restart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Disbursement Category</w:t>
            </w:r>
          </w:p>
        </w:tc>
        <w:tc>
          <w:tcPr>
            <w:tcW w:w="7380" w:type="dxa"/>
            <w:gridSpan w:val="5"/>
            <w:shd w:val="clear" w:color="auto" w:fill="C6D9F1" w:themeFill="text2" w:themeFillTint="33"/>
          </w:tcPr>
          <w:p w:rsidR="00E85611" w:rsidRPr="00E37C75" w:rsidRDefault="00E85611" w:rsidP="00D04BCC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 xml:space="preserve">Projected Disbursement (Rs. </w:t>
            </w:r>
            <w:r w:rsidR="00D04BCC">
              <w:rPr>
                <w:rFonts w:ascii="Times New Roman" w:hAnsi="Times New Roman" w:cs="Times New Roman"/>
                <w:szCs w:val="24"/>
              </w:rPr>
              <w:t>Lakhs</w:t>
            </w:r>
            <w:r w:rsidRPr="00E37C75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610" w:type="dxa"/>
            <w:vMerge w:val="restart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Remarks</w:t>
            </w:r>
          </w:p>
        </w:tc>
      </w:tr>
      <w:tr w:rsidR="00E85611" w:rsidRPr="00E37C75" w:rsidTr="000612D4">
        <w:trPr>
          <w:trHeight w:val="281"/>
          <w:tblHeader/>
        </w:trPr>
        <w:tc>
          <w:tcPr>
            <w:tcW w:w="545" w:type="dxa"/>
            <w:vMerge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90" w:type="dxa"/>
            <w:vMerge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76" w:type="dxa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Quarter 1</w:t>
            </w:r>
          </w:p>
        </w:tc>
        <w:tc>
          <w:tcPr>
            <w:tcW w:w="1476" w:type="dxa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Quarter 2</w:t>
            </w:r>
          </w:p>
        </w:tc>
        <w:tc>
          <w:tcPr>
            <w:tcW w:w="1476" w:type="dxa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Quarter 3</w:t>
            </w:r>
          </w:p>
        </w:tc>
        <w:tc>
          <w:tcPr>
            <w:tcW w:w="1476" w:type="dxa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Quarter 4</w:t>
            </w:r>
          </w:p>
        </w:tc>
        <w:tc>
          <w:tcPr>
            <w:tcW w:w="1476" w:type="dxa"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37C75">
              <w:rPr>
                <w:rFonts w:ascii="Times New Roman" w:hAnsi="Times New Roman" w:cs="Times New Roman"/>
                <w:szCs w:val="24"/>
              </w:rPr>
              <w:t>Total</w:t>
            </w:r>
          </w:p>
        </w:tc>
        <w:tc>
          <w:tcPr>
            <w:tcW w:w="2610" w:type="dxa"/>
            <w:vMerge/>
            <w:shd w:val="clear" w:color="auto" w:fill="C6D9F1" w:themeFill="text2" w:themeFillTint="33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E37C75" w:rsidTr="000612D4">
        <w:trPr>
          <w:trHeight w:val="458"/>
        </w:trPr>
        <w:tc>
          <w:tcPr>
            <w:tcW w:w="545" w:type="dxa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790" w:type="dxa"/>
            <w:vAlign w:val="center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Central Assistance</w:t>
            </w:r>
          </w:p>
        </w:tc>
        <w:tc>
          <w:tcPr>
            <w:tcW w:w="1476" w:type="dxa"/>
            <w:vAlign w:val="center"/>
          </w:tcPr>
          <w:p w:rsidR="00E85611" w:rsidRPr="00E37C75" w:rsidRDefault="00D04BC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65.20</w:t>
            </w:r>
          </w:p>
        </w:tc>
        <w:tc>
          <w:tcPr>
            <w:tcW w:w="1476" w:type="dxa"/>
            <w:vAlign w:val="center"/>
          </w:tcPr>
          <w:p w:rsidR="00E85611" w:rsidRPr="00E37C75" w:rsidRDefault="00D04BC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92.00</w:t>
            </w:r>
          </w:p>
        </w:tc>
        <w:tc>
          <w:tcPr>
            <w:tcW w:w="1476" w:type="dxa"/>
            <w:vAlign w:val="center"/>
          </w:tcPr>
          <w:p w:rsidR="00E85611" w:rsidRPr="00E37C75" w:rsidRDefault="00D04BC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359.77</w:t>
            </w:r>
          </w:p>
        </w:tc>
        <w:tc>
          <w:tcPr>
            <w:tcW w:w="1476" w:type="dxa"/>
            <w:vAlign w:val="center"/>
          </w:tcPr>
          <w:p w:rsidR="00E85611" w:rsidRPr="00E37C75" w:rsidRDefault="00D04BC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64.22</w:t>
            </w:r>
          </w:p>
        </w:tc>
        <w:tc>
          <w:tcPr>
            <w:tcW w:w="1476" w:type="dxa"/>
            <w:vAlign w:val="center"/>
          </w:tcPr>
          <w:p w:rsidR="00E85611" w:rsidRPr="00E37C75" w:rsidRDefault="00D04BC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928.74</w:t>
            </w:r>
          </w:p>
        </w:tc>
        <w:tc>
          <w:tcPr>
            <w:tcW w:w="2610" w:type="dxa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5611" w:rsidRPr="00E37C75" w:rsidTr="000612D4">
        <w:trPr>
          <w:trHeight w:val="458"/>
        </w:trPr>
        <w:tc>
          <w:tcPr>
            <w:tcW w:w="545" w:type="dxa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790" w:type="dxa"/>
            <w:vAlign w:val="center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State Share</w:t>
            </w:r>
          </w:p>
        </w:tc>
        <w:tc>
          <w:tcPr>
            <w:tcW w:w="1476" w:type="dxa"/>
            <w:vAlign w:val="center"/>
          </w:tcPr>
          <w:p w:rsidR="00E85611" w:rsidRPr="00E37C75" w:rsidRDefault="00F43E40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0.00</w:t>
            </w:r>
          </w:p>
        </w:tc>
        <w:tc>
          <w:tcPr>
            <w:tcW w:w="1476" w:type="dxa"/>
            <w:vAlign w:val="center"/>
          </w:tcPr>
          <w:p w:rsidR="00E85611" w:rsidRPr="00E37C75" w:rsidRDefault="00F43E40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0.00</w:t>
            </w:r>
          </w:p>
        </w:tc>
        <w:tc>
          <w:tcPr>
            <w:tcW w:w="1476" w:type="dxa"/>
            <w:vAlign w:val="center"/>
          </w:tcPr>
          <w:p w:rsidR="00E85611" w:rsidRPr="00E37C75" w:rsidRDefault="00F43E40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0.00</w:t>
            </w:r>
          </w:p>
        </w:tc>
        <w:tc>
          <w:tcPr>
            <w:tcW w:w="1476" w:type="dxa"/>
            <w:vAlign w:val="center"/>
          </w:tcPr>
          <w:p w:rsidR="00E85611" w:rsidRPr="00E37C75" w:rsidRDefault="00F43E40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0.00</w:t>
            </w:r>
          </w:p>
        </w:tc>
        <w:tc>
          <w:tcPr>
            <w:tcW w:w="1476" w:type="dxa"/>
            <w:vAlign w:val="center"/>
          </w:tcPr>
          <w:p w:rsidR="00E85611" w:rsidRPr="00E37C75" w:rsidRDefault="00F43E40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0.00</w:t>
            </w:r>
          </w:p>
        </w:tc>
        <w:tc>
          <w:tcPr>
            <w:tcW w:w="2610" w:type="dxa"/>
          </w:tcPr>
          <w:p w:rsidR="00E85611" w:rsidRPr="00E37C75" w:rsidRDefault="00E85611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5429C" w:rsidRPr="00E37C75" w:rsidTr="000612D4">
        <w:trPr>
          <w:trHeight w:val="458"/>
        </w:trPr>
        <w:tc>
          <w:tcPr>
            <w:tcW w:w="545" w:type="dxa"/>
          </w:tcPr>
          <w:p w:rsidR="0045429C" w:rsidRPr="00E37C75" w:rsidRDefault="0045429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790" w:type="dxa"/>
            <w:vAlign w:val="center"/>
          </w:tcPr>
          <w:p w:rsidR="0045429C" w:rsidRPr="00E37C75" w:rsidRDefault="0045429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Total</w:t>
            </w:r>
          </w:p>
        </w:tc>
        <w:tc>
          <w:tcPr>
            <w:tcW w:w="1476" w:type="dxa"/>
            <w:vAlign w:val="center"/>
          </w:tcPr>
          <w:p w:rsidR="0045429C" w:rsidRPr="00E37C75" w:rsidRDefault="00D04BCC" w:rsidP="005E670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65.20</w:t>
            </w:r>
          </w:p>
        </w:tc>
        <w:tc>
          <w:tcPr>
            <w:tcW w:w="1476" w:type="dxa"/>
            <w:vAlign w:val="center"/>
          </w:tcPr>
          <w:p w:rsidR="0045429C" w:rsidRPr="00E37C75" w:rsidRDefault="00D04BCC" w:rsidP="005E670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92.00</w:t>
            </w:r>
          </w:p>
        </w:tc>
        <w:tc>
          <w:tcPr>
            <w:tcW w:w="1476" w:type="dxa"/>
            <w:vAlign w:val="center"/>
          </w:tcPr>
          <w:p w:rsidR="0045429C" w:rsidRPr="00E37C75" w:rsidRDefault="00D04BCC" w:rsidP="005E670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359.77</w:t>
            </w:r>
          </w:p>
        </w:tc>
        <w:tc>
          <w:tcPr>
            <w:tcW w:w="1476" w:type="dxa"/>
            <w:vAlign w:val="center"/>
          </w:tcPr>
          <w:p w:rsidR="0045429C" w:rsidRPr="00E37C75" w:rsidRDefault="00D04BCC" w:rsidP="005E670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64.22</w:t>
            </w:r>
          </w:p>
        </w:tc>
        <w:tc>
          <w:tcPr>
            <w:tcW w:w="1476" w:type="dxa"/>
            <w:vAlign w:val="center"/>
          </w:tcPr>
          <w:p w:rsidR="0045429C" w:rsidRPr="00E37C75" w:rsidRDefault="00D04BCC" w:rsidP="005E670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928.74</w:t>
            </w:r>
          </w:p>
        </w:tc>
        <w:tc>
          <w:tcPr>
            <w:tcW w:w="2610" w:type="dxa"/>
          </w:tcPr>
          <w:p w:rsidR="0045429C" w:rsidRPr="00E37C75" w:rsidRDefault="0045429C" w:rsidP="000612D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C1DFE" w:rsidRDefault="00622C6E" w:rsidP="00E74C12">
      <w:pPr>
        <w:ind w:firstLine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  <w:r w:rsidR="00BC1DFE">
        <w:rPr>
          <w:b/>
          <w:sz w:val="24"/>
          <w:szCs w:val="24"/>
          <w:u w:val="single"/>
        </w:rPr>
        <w:lastRenderedPageBreak/>
        <w:t>Appendix-1:  Organizational Chart of Department for implementation of NHP (Nagaland State)</w:t>
      </w:r>
      <w:r w:rsidR="00BC1DFE" w:rsidRPr="003D13CC">
        <w:rPr>
          <w:b/>
          <w:sz w:val="24"/>
          <w:szCs w:val="24"/>
          <w:u w:val="single"/>
        </w:rPr>
        <w:t xml:space="preserve"> </w:t>
      </w:r>
    </w:p>
    <w:p w:rsidR="00BC1DFE" w:rsidRPr="007C6D10" w:rsidRDefault="00BC1DFE" w:rsidP="00BC1DFE">
      <w:pPr>
        <w:pStyle w:val="ListParagraph"/>
        <w:spacing w:line="16" w:lineRule="atLeast"/>
        <w:ind w:left="0"/>
        <w:rPr>
          <w:b/>
          <w:i/>
        </w:rPr>
      </w:pPr>
      <w:r>
        <w:rPr>
          <w:b/>
          <w:sz w:val="24"/>
          <w:szCs w:val="24"/>
        </w:rPr>
        <w:t xml:space="preserve">                             </w:t>
      </w:r>
      <w:r w:rsidR="009E4C76">
        <w:rPr>
          <w:b/>
          <w:sz w:val="24"/>
          <w:szCs w:val="24"/>
        </w:rPr>
        <w:tab/>
      </w:r>
      <w:r w:rsidRPr="007C6D10">
        <w:rPr>
          <w:b/>
        </w:rPr>
        <w:t xml:space="preserve"> (</w:t>
      </w:r>
      <w:r w:rsidRPr="007C6D10">
        <w:rPr>
          <w:b/>
          <w:i/>
        </w:rPr>
        <w:t>Shaded portion indicates Officials to be directly involve for NHP)</w:t>
      </w:r>
    </w:p>
    <w:p w:rsidR="00BC1DFE" w:rsidRDefault="002840FC" w:rsidP="00BC1DFE">
      <w:pPr>
        <w:pStyle w:val="ListParagraph"/>
        <w:spacing w:line="16" w:lineRule="atLeast"/>
        <w:ind w:left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rect id="_x0000_s1146" style="position:absolute;left:0;text-align:left;margin-left:252.85pt;margin-top:9.9pt;width:199.15pt;height:24.45pt;z-index:251595776" fillcolor="#7f7f7f [1612]">
            <v:fill r:id="rId11" o:title="Light downward diagonal" type="pattern"/>
            <v:textbox>
              <w:txbxContent>
                <w:p w:rsidR="00A170B2" w:rsidRPr="00124439" w:rsidRDefault="00A170B2" w:rsidP="00BC1DF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24439">
                    <w:rPr>
                      <w:b/>
                      <w:sz w:val="24"/>
                      <w:szCs w:val="24"/>
                    </w:rPr>
                    <w:t>Secretary</w:t>
                  </w:r>
                  <w:r>
                    <w:rPr>
                      <w:b/>
                      <w:sz w:val="24"/>
                      <w:szCs w:val="24"/>
                    </w:rPr>
                    <w:t xml:space="preserve"> (</w:t>
                  </w:r>
                  <w:r w:rsidRPr="00110CE0">
                    <w:rPr>
                      <w:b/>
                      <w:sz w:val="18"/>
                      <w:szCs w:val="18"/>
                    </w:rPr>
                    <w:t>State Project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110CE0">
                    <w:rPr>
                      <w:b/>
                      <w:sz w:val="18"/>
                      <w:szCs w:val="18"/>
                    </w:rPr>
                    <w:t>Coordinator)</w:t>
                  </w:r>
                </w:p>
              </w:txbxContent>
            </v:textbox>
          </v:rect>
        </w:pict>
      </w:r>
    </w:p>
    <w:p w:rsidR="00BC1DFE" w:rsidRDefault="00BC1DFE" w:rsidP="00BC1DFE">
      <w:pPr>
        <w:pStyle w:val="ListParagraph"/>
        <w:spacing w:line="16" w:lineRule="atLeast"/>
        <w:ind w:left="0"/>
        <w:jc w:val="center"/>
        <w:rPr>
          <w:b/>
          <w:sz w:val="24"/>
          <w:szCs w:val="24"/>
          <w:u w:val="single"/>
        </w:rPr>
      </w:pPr>
    </w:p>
    <w:p w:rsidR="00BC1DFE" w:rsidRDefault="002840FC" w:rsidP="00BC1DFE">
      <w:pPr>
        <w:pStyle w:val="ListParagraph"/>
        <w:spacing w:line="16" w:lineRule="atLeast"/>
        <w:ind w:left="0"/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7" type="#_x0000_t32" style="position:absolute;left:0;text-align:left;margin-left:353.2pt;margin-top:6.75pt;width:.05pt;height:10.95pt;z-index:251597824" o:connectortype="straight">
            <v:stroke endarrow="block"/>
          </v:shape>
        </w:pict>
      </w:r>
    </w:p>
    <w:p w:rsidR="00BC1DFE" w:rsidRDefault="002840FC" w:rsidP="00BC1DFE">
      <w:pPr>
        <w:pStyle w:val="ListParagraph"/>
        <w:spacing w:line="16" w:lineRule="atLeast"/>
        <w:ind w:left="0"/>
        <w:jc w:val="both"/>
      </w:pPr>
      <w:r>
        <w:rPr>
          <w:noProof/>
        </w:rPr>
        <w:pict>
          <v:rect id="_x0000_s1026" style="position:absolute;left:0;text-align:left;margin-left:266.35pt;margin-top:4.05pt;width:171.75pt;height:19.5pt;z-index:251596800" fillcolor="#7f7f7f [1612]">
            <v:fill r:id="rId11" o:title="Light downward diagonal" type="pattern"/>
            <v:textbox style="mso-next-textbox:#_x0000_s1026">
              <w:txbxContent>
                <w:p w:rsidR="00A170B2" w:rsidRPr="00110CE0" w:rsidRDefault="00A170B2" w:rsidP="00BC1DF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82F5E">
                    <w:rPr>
                      <w:b/>
                    </w:rPr>
                    <w:t>Chief Engineer</w:t>
                  </w:r>
                  <w:r>
                    <w:rPr>
                      <w:b/>
                    </w:rPr>
                    <w:t xml:space="preserve"> (</w:t>
                  </w:r>
                  <w:r w:rsidRPr="00110CE0">
                    <w:rPr>
                      <w:b/>
                      <w:sz w:val="18"/>
                      <w:szCs w:val="18"/>
                    </w:rPr>
                    <w:t>Nodal Officer)</w:t>
                  </w:r>
                </w:p>
              </w:txbxContent>
            </v:textbox>
          </v:rect>
        </w:pict>
      </w:r>
    </w:p>
    <w:p w:rsidR="00BC1DFE" w:rsidRDefault="002840FC" w:rsidP="00BC1DFE">
      <w:r>
        <w:rPr>
          <w:noProof/>
        </w:rPr>
        <w:pict>
          <v:shape id="_x0000_s1029" type="#_x0000_t32" style="position:absolute;margin-left:353.1pt;margin-top:.9pt;width:0;height:10.95pt;z-index:251602944" o:connectortype="straight">
            <v:stroke endarrow="block"/>
          </v:shape>
        </w:pict>
      </w:r>
      <w:r>
        <w:rPr>
          <w:noProof/>
        </w:rPr>
        <w:pict>
          <v:rect id="_x0000_s1028" style="position:absolute;margin-left:287.75pt;margin-top:11.85pt;width:139.5pt;height:19.5pt;z-index:251603968" fillcolor="#7f7f7f [1612]">
            <v:fill r:id="rId11" o:title="Light downward diagonal" type="pattern"/>
            <v:textbox style="mso-next-textbox:#_x0000_s1028">
              <w:txbxContent>
                <w:p w:rsidR="00A170B2" w:rsidRPr="00282F5E" w:rsidRDefault="00A170B2" w:rsidP="00BC1DFE">
                  <w:pPr>
                    <w:jc w:val="center"/>
                    <w:rPr>
                      <w:b/>
                    </w:rPr>
                  </w:pPr>
                  <w:r w:rsidRPr="00282F5E">
                    <w:rPr>
                      <w:b/>
                    </w:rPr>
                    <w:t>Addl. Chief Engineer</w:t>
                  </w:r>
                </w:p>
              </w:txbxContent>
            </v:textbox>
          </v:rect>
        </w:pict>
      </w:r>
    </w:p>
    <w:p w:rsidR="00BC1DFE" w:rsidRDefault="002840FC" w:rsidP="00BC1DFE">
      <w:r>
        <w:rPr>
          <w:noProof/>
        </w:rPr>
        <w:pict>
          <v:shape id="_x0000_s1027" type="#_x0000_t32" style="position:absolute;margin-left:354.55pt;margin-top:8.1pt;width:.05pt;height:11.25pt;z-index:251604992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margin-left:8in;margin-top:21.05pt;width:0;height:16.5pt;z-index:251601920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margin-left:169.5pt;margin-top:19.4pt;width:406.5pt;height:1.6pt;z-index:251600896" o:connectortype="straight"/>
        </w:pict>
      </w:r>
      <w:r>
        <w:rPr>
          <w:noProof/>
        </w:rPr>
        <w:pict>
          <v:shape id="_x0000_s1041" type="#_x0000_t32" style="position:absolute;margin-left:169.5pt;margin-top:21pt;width:0;height:16.5pt;z-index:251599872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5in;margin-top:21.05pt;width:0;height:16.5pt;z-index:251598848" o:connectortype="straight">
            <v:stroke endarrow="block"/>
          </v:shape>
        </w:pict>
      </w:r>
    </w:p>
    <w:p w:rsidR="00BC1DFE" w:rsidRDefault="002840FC" w:rsidP="00BC1DFE">
      <w:pPr>
        <w:tabs>
          <w:tab w:val="left" w:pos="90"/>
        </w:tabs>
        <w:spacing w:line="240" w:lineRule="auto"/>
        <w:ind w:left="-360"/>
      </w:pPr>
      <w:r>
        <w:rPr>
          <w:noProof/>
        </w:rPr>
        <w:pict>
          <v:rect id="_x0000_s1062" style="position:absolute;left:0;text-align:left;margin-left:87.75pt;margin-top:14.85pt;width:176.25pt;height:27.6pt;z-index:251607040" fillcolor="none">
            <v:fill r:id="rId11" o:title="Light downward diagonal" type="pattern"/>
            <v:textbox style="mso-next-textbox:#_x0000_s1062">
              <w:txbxContent>
                <w:p w:rsidR="00A170B2" w:rsidRPr="00B40CD0" w:rsidRDefault="00A170B2" w:rsidP="00BC1DFE">
                  <w:pPr>
                    <w:jc w:val="center"/>
                    <w:rPr>
                      <w:b/>
                    </w:rPr>
                  </w:pPr>
                  <w:r w:rsidRPr="00282F5E">
                    <w:rPr>
                      <w:b/>
                    </w:rPr>
                    <w:t>Supdtt. Engineer-II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290.25pt;margin-top:15pt;width:139.5pt;height:27.55pt;z-index:251608064" fillcolor="#7f7f7f [1612]">
            <v:fill r:id="rId11" o:title="Light downward diagonal" type="pattern"/>
            <v:textbox style="mso-next-textbox:#_x0000_s1030">
              <w:txbxContent>
                <w:p w:rsidR="00A170B2" w:rsidRDefault="00A170B2" w:rsidP="00BC1DFE">
                  <w:pPr>
                    <w:jc w:val="center"/>
                    <w:rPr>
                      <w:b/>
                    </w:rPr>
                  </w:pPr>
                  <w:r w:rsidRPr="00282F5E">
                    <w:rPr>
                      <w:b/>
                    </w:rPr>
                    <w:t>Supdtt. Engineer-I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left:0;text-align:left;margin-left:7in;margin-top:14.25pt;width:146.45pt;height:30.55pt;z-index:251606016" fillcolor="#7f7f7f [1612]">
            <v:fill r:id="rId11" o:title="Light downward diagonal" type="pattern"/>
            <v:textbox style="mso-next-textbox:#_x0000_s1063">
              <w:txbxContent>
                <w:p w:rsidR="00A170B2" w:rsidRDefault="00A170B2" w:rsidP="009A2D29">
                  <w:pPr>
                    <w:spacing w:after="0"/>
                    <w:jc w:val="center"/>
                    <w:rPr>
                      <w:b/>
                    </w:rPr>
                  </w:pPr>
                  <w:r w:rsidRPr="00282F5E">
                    <w:rPr>
                      <w:b/>
                    </w:rPr>
                    <w:t>S.E -Circle/Monitoring</w:t>
                  </w:r>
                </w:p>
                <w:p w:rsidR="00A170B2" w:rsidRPr="00543D6C" w:rsidRDefault="00A170B2" w:rsidP="00BC1DF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2794B">
                    <w:rPr>
                      <w:b/>
                    </w:rPr>
                    <w:t xml:space="preserve"> </w:t>
                  </w:r>
                  <w:r w:rsidRPr="00543D6C">
                    <w:rPr>
                      <w:b/>
                      <w:sz w:val="18"/>
                      <w:szCs w:val="18"/>
                    </w:rPr>
                    <w:t>(Dy.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543D6C">
                    <w:rPr>
                      <w:b/>
                      <w:sz w:val="18"/>
                      <w:szCs w:val="18"/>
                    </w:rPr>
                    <w:t>Nodal Officer)</w:t>
                  </w:r>
                </w:p>
                <w:p w:rsidR="00A170B2" w:rsidRPr="00282F5E" w:rsidRDefault="00A170B2" w:rsidP="00BC1DF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BC1DFE" w:rsidRDefault="002840FC" w:rsidP="00BC1DFE">
      <w:pPr>
        <w:tabs>
          <w:tab w:val="left" w:pos="450"/>
        </w:tabs>
        <w:spacing w:line="240" w:lineRule="auto"/>
        <w:ind w:left="426"/>
      </w:pPr>
      <w:r>
        <w:rPr>
          <w:noProof/>
        </w:rPr>
        <w:pict>
          <v:shape id="_x0000_s1061" type="#_x0000_t32" style="position:absolute;left:0;text-align:left;margin-left:201pt;margin-top:19.1pt;width:93.75pt;height:21.8pt;flip:y;z-index:251614208" o:connectortype="straight"/>
        </w:pict>
      </w:r>
      <w:r>
        <w:rPr>
          <w:noProof/>
        </w:rPr>
        <w:pict>
          <v:shape id="_x0000_s1068" type="#_x0000_t32" style="position:absolute;left:0;text-align:left;margin-left:446.25pt;margin-top:22.15pt;width:57.75pt;height:18.75pt;flip:x;z-index:251630592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left:0;text-align:left;margin-left:241.5pt;margin-top:19.1pt;width:.05pt;height:161.45pt;z-index:251611136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left:0;text-align:left;margin-left:168.45pt;margin-top:19.8pt;width:0;height:21.1pt;z-index:251613184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left:0;text-align:left;margin-left:5in;margin-top:19.9pt;width:0;height:21pt;z-index:251615232" o:connectortype="straight">
            <v:stroke endarrow="block"/>
          </v:shape>
        </w:pict>
      </w:r>
    </w:p>
    <w:p w:rsidR="00BC1DFE" w:rsidRDefault="002840FC" w:rsidP="00BC1DFE">
      <w:pPr>
        <w:tabs>
          <w:tab w:val="left" w:pos="2160"/>
        </w:tabs>
      </w:pPr>
      <w:r w:rsidRPr="002840FC">
        <w:rPr>
          <w:noProof/>
          <w:lang w:val="en-IN" w:eastAsia="en-IN"/>
        </w:rPr>
        <w:pict>
          <v:shape id="_x0000_s1180" type="#_x0000_t32" style="position:absolute;margin-left:626.25pt;margin-top:73.75pt;width:.05pt;height:17.7pt;z-index:251751424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margin-left:51.75pt;margin-top:18.25pt;width:149.25pt;height:0;z-index:251616256" o:connectortype="straight"/>
        </w:pict>
      </w:r>
      <w:r>
        <w:rPr>
          <w:noProof/>
        </w:rPr>
        <w:pict>
          <v:shape id="_x0000_s1046" type="#_x0000_t32" style="position:absolute;margin-left:51.75pt;margin-top:18.25pt;width:.05pt;height:19.25pt;z-index:251626496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108.75pt;margin-top:21.25pt;width:0;height:16.5pt;z-index:251625472" o:connectortype="straight">
            <v:stroke endarrow="block"/>
          </v:shape>
        </w:pict>
      </w:r>
      <w:r>
        <w:rPr>
          <w:noProof/>
        </w:rPr>
        <w:pict>
          <v:shape id="_x0000_s1048" type="#_x0000_t32" style="position:absolute;margin-left:201pt;margin-top:18.25pt;width:.05pt;height:15.25pt;z-index:251624448" o:connectortype="straight">
            <v:stroke endarrow="block"/>
          </v:shape>
        </w:pict>
      </w:r>
      <w:r>
        <w:rPr>
          <w:noProof/>
        </w:rPr>
        <w:pict>
          <v:rect id="_x0000_s1065" style="position:absolute;margin-left:290.85pt;margin-top:18.25pt;width:155.25pt;height:19.5pt;z-index:251610112" fillcolor="#7f7f7f [1612]">
            <v:fill r:id="rId11" o:title="Light downward diagonal" type="pattern"/>
            <v:textbox style="mso-next-textbox:#_x0000_s1065">
              <w:txbxContent>
                <w:p w:rsidR="00A170B2" w:rsidRPr="00282F5E" w:rsidRDefault="00A170B2" w:rsidP="00BC1DFE">
                  <w:pPr>
                    <w:jc w:val="center"/>
                    <w:rPr>
                      <w:b/>
                    </w:rPr>
                  </w:pPr>
                  <w:r w:rsidRPr="00282F5E">
                    <w:rPr>
                      <w:b/>
                    </w:rPr>
                    <w:t>E.E Invn Cell</w:t>
                  </w:r>
                  <w:r>
                    <w:rPr>
                      <w:b/>
                    </w:rPr>
                    <w:t>/</w:t>
                  </w:r>
                  <w:r w:rsidRPr="00543D6C">
                    <w:rPr>
                      <w:b/>
                      <w:sz w:val="18"/>
                      <w:szCs w:val="18"/>
                    </w:rPr>
                    <w:t>Hydrologist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shape id="_x0000_s1178" type="#_x0000_t32" style="position:absolute;margin-left:626.25pt;margin-top:37.75pt;width:.05pt;height:17.7pt;z-index:251749376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77" type="#_x0000_t32" style="position:absolute;margin-left:626.25pt;margin-top:37.75pt;width:.05pt;height:17.7pt;z-index:251748352" o:connectortype="straight">
            <v:stroke endarrow="block"/>
          </v:shape>
        </w:pict>
      </w:r>
      <w:r>
        <w:rPr>
          <w:noProof/>
        </w:rPr>
        <w:pict>
          <v:rect id="_x0000_s1064" style="position:absolute;margin-left:601.5pt;margin-top:18.25pt;width:44.25pt;height:19.5pt;z-index:251634688">
            <v:textbox style="mso-next-textbox:#_x0000_s1064">
              <w:txbxContent>
                <w:p w:rsidR="00A170B2" w:rsidRDefault="00A170B2" w:rsidP="00BC1DFE">
                  <w:pPr>
                    <w:jc w:val="center"/>
                  </w:pPr>
                  <w:r>
                    <w:t>E.E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44" type="#_x0000_t32" style="position:absolute;margin-left:626.2pt;margin-top:.55pt;width:.05pt;height:17.7pt;z-index:251609088" o:connectortype="straight">
            <v:stroke endarrow="block"/>
          </v:shape>
        </w:pict>
      </w: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rect id="_x0000_s1033" style="position:absolute;margin-left:138pt;margin-top:10.2pt;width:96pt;height:28.05pt;z-index:251629568" fillcolor="#7f7f7f [1612]">
            <v:fill r:id="rId11" o:title="Light downward diagonal" type="pattern"/>
            <v:textbox style="mso-next-textbox:#_x0000_s1033">
              <w:txbxContent>
                <w:p w:rsidR="00A170B2" w:rsidRPr="007C6D10" w:rsidRDefault="00A170B2" w:rsidP="00BC1DFE">
                  <w:pPr>
                    <w:ind w:left="-180" w:right="-176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C6D10">
                    <w:rPr>
                      <w:b/>
                    </w:rPr>
                    <w:t xml:space="preserve">E.E-III </w:t>
                  </w:r>
                  <w:r w:rsidRPr="007C6D10">
                    <w:rPr>
                      <w:b/>
                      <w:sz w:val="16"/>
                      <w:szCs w:val="16"/>
                    </w:rPr>
                    <w:t>(Procurement Expert)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30.75pt;margin-top:14.45pt;width:44.25pt;height:19.5pt;z-index:251628544">
            <v:textbox style="mso-next-textbox:#_x0000_s1031">
              <w:txbxContent>
                <w:p w:rsidR="00A170B2" w:rsidRDefault="00A170B2" w:rsidP="00BC1DFE">
                  <w:pPr>
                    <w:jc w:val="center"/>
                  </w:pPr>
                  <w:r>
                    <w:t>E.E-I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87.75pt;margin-top:14.45pt;width:43.5pt;height:19.5pt;z-index:251627520">
            <v:textbox style="mso-next-textbox:#_x0000_s1032">
              <w:txbxContent>
                <w:p w:rsidR="00A170B2" w:rsidRDefault="00A170B2" w:rsidP="00BC1DFE">
                  <w:pPr>
                    <w:jc w:val="center"/>
                  </w:pPr>
                  <w:r>
                    <w:t>E.E-II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0" type="#_x0000_t32" style="position:absolute;margin-left:360.15pt;margin-top:14.45pt;width:.1pt;height:16.5pt;flip:x;z-index:251632640" o:connectortype="straight">
            <v:stroke endarrow="block"/>
          </v:shape>
        </w:pict>
      </w:r>
      <w:r>
        <w:rPr>
          <w:noProof/>
        </w:rPr>
        <w:pict>
          <v:shape id="_x0000_s1073" type="#_x0000_t32" style="position:absolute;margin-left:438pt;margin-top:14.45pt;width:.1pt;height:16.5pt;flip:x;z-index:251631616" o:connectortype="straight">
            <v:stroke endarrow="block"/>
          </v:shape>
        </w:pict>
      </w:r>
      <w:r>
        <w:rPr>
          <w:noProof/>
        </w:rPr>
        <w:pict>
          <v:shape id="_x0000_s1045" type="#_x0000_t32" style="position:absolute;margin-left:294.8pt;margin-top:14.45pt;width:.05pt;height:17.7pt;z-index:251668480" o:connectortype="straight">
            <v:stroke endarrow="block"/>
          </v:shape>
        </w:pict>
      </w: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rect id="_x0000_s1066" style="position:absolute;margin-left:318.75pt;margin-top:7.7pt;width:100.5pt;height:31.05pt;z-index:251662336" fillcolor="#7f7f7f [1612]">
            <v:fill r:id="rId11" o:title="Light downward diagonal" type="pattern"/>
            <v:textbox style="mso-next-textbox:#_x0000_s1066">
              <w:txbxContent>
                <w:p w:rsidR="00A170B2" w:rsidRPr="007C6D10" w:rsidRDefault="00A170B2" w:rsidP="00BC1DFE">
                  <w:pPr>
                    <w:ind w:left="-180" w:right="-140" w:firstLine="18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C6D10">
                    <w:rPr>
                      <w:b/>
                    </w:rPr>
                    <w:t>SDO-II (</w:t>
                  </w:r>
                  <w:r w:rsidRPr="007C6D10">
                    <w:rPr>
                      <w:b/>
                      <w:sz w:val="18"/>
                      <w:szCs w:val="18"/>
                    </w:rPr>
                    <w:t>Instrument Expert)</w:t>
                  </w:r>
                  <w:r w:rsidRPr="007C6D10"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margin-left:423.75pt;margin-top:7.7pt;width:54.75pt;height:19.5pt;z-index:251664384" fillcolor="#7f7f7f [1612]">
            <v:fill r:id="rId11" o:title="Light downward diagonal" type="pattern"/>
            <v:textbox style="mso-next-textbox:#_x0000_s1145">
              <w:txbxContent>
                <w:p w:rsidR="00A170B2" w:rsidRPr="007C6D10" w:rsidRDefault="00A170B2" w:rsidP="00BC1DFE">
                  <w:pPr>
                    <w:jc w:val="center"/>
                    <w:rPr>
                      <w:b/>
                    </w:rPr>
                  </w:pPr>
                  <w:r w:rsidRPr="007C6D10">
                    <w:rPr>
                      <w:b/>
                    </w:rPr>
                    <w:t>SDO-III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79" style="position:absolute;margin-left:601.5pt;margin-top:45.2pt;width:54pt;height:19.5pt;z-index:251750400">
            <v:textbox style="mso-next-textbox:#_x0000_s1179">
              <w:txbxContent>
                <w:p w:rsidR="00A170B2" w:rsidRDefault="00A170B2" w:rsidP="00BC1DFE">
                  <w:pPr>
                    <w:jc w:val="center"/>
                  </w:pPr>
                  <w:r>
                    <w:t>J.E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9" type="#_x0000_t32" style="position:absolute;margin-left:51.75pt;margin-top:11.9pt;width:0;height:20.35pt;z-index:251612160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margin-left:108.75pt;margin-top:8.9pt;width:.05pt;height:24.65pt;z-index:251617280" o:connectortype="straight">
            <v:stroke endarrow="block"/>
          </v:shape>
        </w:pict>
      </w:r>
      <w:r>
        <w:rPr>
          <w:noProof/>
        </w:rPr>
        <w:pict>
          <v:shape id="_x0000_s1049" type="#_x0000_t32" style="position:absolute;margin-left:196.55pt;margin-top:15pt;width:0;height:16.5pt;z-index:251666432" o:connectortype="straight">
            <v:stroke endarrow="block"/>
          </v:shape>
        </w:pict>
      </w:r>
      <w:r>
        <w:rPr>
          <w:noProof/>
        </w:rPr>
        <w:pict>
          <v:rect id="_x0000_s1040" style="position:absolute;margin-left:257.35pt;margin-top:8.9pt;width:48.75pt;height:19.5pt;z-index:251663360">
            <v:textbox style="mso-next-textbox:#_x0000_s1040">
              <w:txbxContent>
                <w:p w:rsidR="00A170B2" w:rsidRDefault="00A170B2" w:rsidP="00BC1DFE">
                  <w:pPr>
                    <w:jc w:val="center"/>
                  </w:pPr>
                  <w:r>
                    <w:t>SDO-I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1" style="position:absolute;margin-left:596.45pt;margin-top:7.7pt;width:54pt;height:19.5pt;z-index:251669504">
            <v:textbox style="mso-next-textbox:#_x0000_s1141">
              <w:txbxContent>
                <w:p w:rsidR="00A170B2" w:rsidRDefault="00A170B2" w:rsidP="00BC1DFE">
                  <w:pPr>
                    <w:jc w:val="center"/>
                  </w:pPr>
                  <w:r>
                    <w:t>SDO</w:t>
                  </w:r>
                </w:p>
              </w:txbxContent>
            </v:textbox>
          </v:rect>
        </w:pict>
      </w:r>
      <w:r w:rsidR="00BC1DFE">
        <w:t xml:space="preserve">                                                                                                                                                                         </w:t>
      </w:r>
      <w:r w:rsidR="00BC1DFE" w:rsidRPr="001B363E">
        <w:t xml:space="preserve">                                   </w:t>
      </w: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rect id="_x0000_s1037" style="position:absolute;margin-left:165.45pt;margin-top:8.75pt;width:60pt;height:19.5pt;z-index:251665408" fillcolor="#7f7f7f [1612]">
            <v:fill r:id="rId11" o:title="Light downward diagonal" type="pattern"/>
            <v:textbox style="mso-next-textbox:#_x0000_s1037">
              <w:txbxContent>
                <w:p w:rsidR="00A170B2" w:rsidRPr="007C6D10" w:rsidRDefault="00A170B2" w:rsidP="00BC1DFE">
                  <w:pPr>
                    <w:jc w:val="center"/>
                    <w:rPr>
                      <w:b/>
                    </w:rPr>
                  </w:pPr>
                  <w:r w:rsidRPr="007C6D10">
                    <w:rPr>
                      <w:b/>
                    </w:rPr>
                    <w:t>SDO-III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26.25pt;margin-top:8.95pt;width:48.75pt;height:19.5pt;z-index:251623424">
            <v:textbox style="mso-next-textbox:#_x0000_s1034">
              <w:txbxContent>
                <w:p w:rsidR="00A170B2" w:rsidRDefault="00A170B2" w:rsidP="00BC1DFE">
                  <w:pPr>
                    <w:jc w:val="center"/>
                  </w:pPr>
                  <w:r>
                    <w:t>SDO-I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7.75pt;margin-top:10.25pt;width:50.25pt;height:19.5pt;z-index:251622400">
            <v:textbox style="mso-next-textbox:#_x0000_s1035">
              <w:txbxContent>
                <w:p w:rsidR="00A170B2" w:rsidRDefault="00A170B2" w:rsidP="00BC1DFE">
                  <w:pPr>
                    <w:jc w:val="center"/>
                  </w:pPr>
                  <w:r>
                    <w:t>SDO-II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9" type="#_x0000_t32" style="position:absolute;margin-left:438.1pt;margin-top:5.1pt;width:0;height:19.45pt;z-index:251667456" o:connectortype="straight">
            <v:stroke endarrow="block"/>
          </v:shape>
        </w:pict>
      </w:r>
      <w:r>
        <w:rPr>
          <w:noProof/>
        </w:rPr>
        <w:pict>
          <v:shape id="_x0000_s1140" type="#_x0000_t32" style="position:absolute;margin-left:294.75pt;margin-top:5.1pt;width:.05pt;height:19.45pt;z-index:251633664" o:connectortype="straight">
            <v:stroke endarrow="block"/>
          </v:shape>
        </w:pict>
      </w:r>
      <w:r>
        <w:rPr>
          <w:noProof/>
        </w:rPr>
        <w:pict>
          <v:shape id="_x0000_s1071" type="#_x0000_t32" style="position:absolute;margin-left:360.25pt;margin-top:15.45pt;width:0;height:16.7pt;z-index:251671552" o:connectortype="straight">
            <v:stroke endarrow="block"/>
          </v:shape>
        </w:pict>
      </w: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rect id="_x0000_s1039" style="position:absolute;margin-left:168.45pt;margin-top:18.1pt;width:48.75pt;height:19.5pt;z-index:251674624" fillcolor="#7f7f7f [1612]">
            <v:fill r:id="rId11" o:title="Light downward diagonal" type="pattern"/>
            <v:textbox style="mso-next-textbox:#_x0000_s1039">
              <w:txbxContent>
                <w:p w:rsidR="00A170B2" w:rsidRPr="007C6D10" w:rsidRDefault="00A170B2" w:rsidP="00BC1DFE">
                  <w:pPr>
                    <w:jc w:val="center"/>
                    <w:rPr>
                      <w:b/>
                    </w:rPr>
                  </w:pPr>
                  <w:r w:rsidRPr="007C6D10">
                    <w:rPr>
                      <w:b/>
                    </w:rPr>
                    <w:t>J.E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0" type="#_x0000_t32" style="position:absolute;margin-left:196.55pt;margin-top:6.45pt;width:0;height:11.65pt;z-index:251670528" o:connectortype="straight">
            <v:stroke endarrow="block"/>
          </v:shape>
        </w:pict>
      </w:r>
      <w:r>
        <w:rPr>
          <w:noProof/>
        </w:rPr>
        <w:pict>
          <v:shape id="_x0000_s1053" type="#_x0000_t32" style="position:absolute;margin-left:108.85pt;margin-top:5.15pt;width:0;height:14.45pt;z-index:251618304" o:connectortype="straight">
            <v:stroke endarrow="block"/>
          </v:shape>
        </w:pict>
      </w:r>
      <w:r>
        <w:rPr>
          <w:noProof/>
        </w:rPr>
        <w:pict>
          <v:rect id="_x0000_s1038" style="position:absolute;margin-left:87.75pt;margin-top:19.4pt;width:43.5pt;height:19.5pt;z-index:251621376">
            <v:textbox style="mso-next-textbox:#_x0000_s1038">
              <w:txbxContent>
                <w:p w:rsidR="00A170B2" w:rsidRDefault="00A170B2" w:rsidP="00BC1DFE">
                  <w:pPr>
                    <w:jc w:val="center"/>
                  </w:pPr>
                  <w:r>
                    <w:t>J.E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6.25pt;margin-top:20.25pt;width:44.25pt;height:19.5pt;z-index:251661312">
            <v:textbox style="mso-next-textbox:#_x0000_s1036">
              <w:txbxContent>
                <w:p w:rsidR="00A170B2" w:rsidRDefault="00A170B2" w:rsidP="00BC1DFE">
                  <w:pPr>
                    <w:jc w:val="center"/>
                  </w:pPr>
                  <w:r>
                    <w:t>J.E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1" type="#_x0000_t32" style="position:absolute;margin-left:48pt;margin-top:4.75pt;width:0;height:16.5pt;z-index:251620352" o:connectortype="straight">
            <v:stroke endarrow="block"/>
          </v:shape>
        </w:pict>
      </w:r>
      <w:r>
        <w:rPr>
          <w:noProof/>
        </w:rPr>
        <w:pict>
          <v:rect id="_x0000_s1072" style="position:absolute;margin-left:429.75pt;margin-top:1.25pt;width:45pt;height:19.5pt;z-index:251672576" fillcolor="#7f7f7f [1612]">
            <v:fill r:id="rId11" o:title="Light downward diagonal" type="pattern"/>
            <v:textbox style="mso-next-textbox:#_x0000_s1072">
              <w:txbxContent>
                <w:p w:rsidR="00A170B2" w:rsidRPr="007C6D10" w:rsidRDefault="00A170B2" w:rsidP="00BC1DFE">
                  <w:pPr>
                    <w:jc w:val="center"/>
                    <w:rPr>
                      <w:b/>
                    </w:rPr>
                  </w:pPr>
                  <w:r w:rsidRPr="007C6D10">
                    <w:rPr>
                      <w:b/>
                    </w:rPr>
                    <w:t>J.E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258.1pt;margin-top:1.25pt;width:49.4pt;height:19.5pt;z-index:251673600">
            <v:textbox style="mso-next-textbox:#_x0000_s1044">
              <w:txbxContent>
                <w:p w:rsidR="00A170B2" w:rsidRDefault="00A170B2" w:rsidP="00BC1DFE">
                  <w:pPr>
                    <w:jc w:val="center"/>
                  </w:pPr>
                  <w:r w:rsidRPr="00543D6C">
                    <w:rPr>
                      <w:sz w:val="20"/>
                      <w:szCs w:val="20"/>
                    </w:rPr>
                    <w:t>J.E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margin-left:339pt;margin-top:8.85pt;width:41.25pt;height:19.5pt;z-index:251675648" fillcolor="#7f7f7f [1612]">
            <v:fill r:id="rId11" o:title="Light downward diagonal" type="pattern"/>
            <v:textbox style="mso-next-textbox:#_x0000_s1067">
              <w:txbxContent>
                <w:p w:rsidR="00A170B2" w:rsidRPr="007C6D10" w:rsidRDefault="00A170B2" w:rsidP="00BC1DFE">
                  <w:pPr>
                    <w:jc w:val="center"/>
                    <w:rPr>
                      <w:b/>
                    </w:rPr>
                  </w:pPr>
                  <w:r w:rsidRPr="007C6D10">
                    <w:rPr>
                      <w:b/>
                    </w:rPr>
                    <w:t>J.E</w:t>
                  </w:r>
                </w:p>
              </w:txbxContent>
            </v:textbox>
          </v:rect>
        </w:pict>
      </w:r>
    </w:p>
    <w:p w:rsidR="00BC1DFE" w:rsidRDefault="00BC1DFE" w:rsidP="00BC1DFE">
      <w:pPr>
        <w:tabs>
          <w:tab w:val="left" w:pos="2160"/>
        </w:tabs>
      </w:pP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shape id="_x0000_s1097" type="#_x0000_t32" style="position:absolute;margin-left:39pt;margin-top:18.2pt;width:505.85pt;height:0;z-index:251659264" o:connectortype="straight"/>
        </w:pict>
      </w:r>
      <w:r>
        <w:rPr>
          <w:noProof/>
        </w:rPr>
        <w:pict>
          <v:shape id="_x0000_s1142" type="#_x0000_t32" style="position:absolute;margin-left:498.75pt;margin-top:18.95pt;width:0;height:16.5pt;z-index:251636736" o:connectortype="straight">
            <v:stroke endarrow="block"/>
          </v:shape>
        </w:pict>
      </w:r>
      <w:r>
        <w:rPr>
          <w:noProof/>
        </w:rPr>
        <w:pict>
          <v:shape id="_x0000_s1143" type="#_x0000_t32" style="position:absolute;margin-left:544.85pt;margin-top:18.2pt;width:0;height:16.5pt;z-index:251635712" o:connectortype="straight">
            <v:stroke endarrow="block"/>
          </v:shape>
        </w:pict>
      </w:r>
      <w:r>
        <w:rPr>
          <w:noProof/>
        </w:rPr>
        <w:pict>
          <v:shape id="_x0000_s1118" type="#_x0000_t32" style="position:absolute;margin-left:446.25pt;margin-top:19.1pt;width:0;height:16.5pt;z-index:251643904" o:connectortype="straight">
            <v:stroke endarrow="block"/>
          </v:shape>
        </w:pict>
      </w:r>
      <w:r>
        <w:rPr>
          <w:noProof/>
        </w:rPr>
        <w:pict>
          <v:shape id="_x0000_s1115" type="#_x0000_t32" style="position:absolute;margin-left:284.25pt;margin-top:18.95pt;width:0;height:16.5pt;z-index:251645952" o:connectortype="straight">
            <v:stroke endarrow="block"/>
          </v:shape>
        </w:pict>
      </w:r>
      <w:r>
        <w:rPr>
          <w:noProof/>
        </w:rPr>
        <w:pict>
          <v:shape id="_x0000_s1112" type="#_x0000_t32" style="position:absolute;margin-left:236.25pt;margin-top:19.1pt;width:0;height:16.5pt;z-index:251648000" o:connectortype="straight">
            <v:stroke endarrow="block"/>
          </v:shape>
        </w:pict>
      </w:r>
      <w:r>
        <w:rPr>
          <w:noProof/>
        </w:rPr>
        <w:pict>
          <v:shape id="_x0000_s1109" type="#_x0000_t32" style="position:absolute;margin-left:189pt;margin-top:19.1pt;width:0;height:16.5pt;z-index:251650048" o:connectortype="straight">
            <v:stroke endarrow="block"/>
          </v:shape>
        </w:pict>
      </w:r>
      <w:r>
        <w:rPr>
          <w:noProof/>
        </w:rPr>
        <w:pict>
          <v:shape id="_x0000_s1106" type="#_x0000_t32" style="position:absolute;margin-left:138pt;margin-top:18.95pt;width:0;height:16.5pt;z-index:251652096" o:connectortype="straight">
            <v:stroke endarrow="block"/>
          </v:shape>
        </w:pict>
      </w:r>
      <w:r>
        <w:rPr>
          <w:noProof/>
        </w:rPr>
        <w:pict>
          <v:shape id="_x0000_s1103" type="#_x0000_t32" style="position:absolute;margin-left:82.5pt;margin-top:18.95pt;width:0;height:16.5pt;z-index:251654144" o:connectortype="straight">
            <v:stroke endarrow="block"/>
          </v:shape>
        </w:pict>
      </w:r>
      <w:r>
        <w:rPr>
          <w:noProof/>
        </w:rPr>
        <w:pict>
          <v:shape id="_x0000_s1098" type="#_x0000_t32" style="position:absolute;margin-left:39pt;margin-top:18.2pt;width:0;height:16.5pt;z-index:251658240" o:connectortype="straight">
            <v:stroke endarrow="block"/>
          </v:shape>
        </w:pict>
      </w:r>
      <w:r>
        <w:rPr>
          <w:noProof/>
        </w:rPr>
        <w:pict>
          <v:shape id="_x0000_s1124" type="#_x0000_t32" style="position:absolute;margin-left:390pt;margin-top:18.95pt;width:0;height:16.5pt;z-index:251639808" o:connectortype="straight">
            <v:stroke endarrow="block"/>
          </v:shape>
        </w:pict>
      </w:r>
      <w:r>
        <w:rPr>
          <w:noProof/>
        </w:rPr>
        <w:pict>
          <v:shape id="_x0000_s1121" type="#_x0000_t32" style="position:absolute;margin-left:339.2pt;margin-top:19.1pt;width:0;height:16.5pt;z-index:251641856" o:connectortype="straight">
            <v:stroke endarrow="block"/>
          </v:shape>
        </w:pict>
      </w: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rect id="_x0000_s1074" style="position:absolute;margin-left:11.7pt;margin-top:12.35pt;width:40.05pt;height:33.75pt;z-index:251685888">
            <v:textbox style="mso-next-textbox:#_x0000_s1074">
              <w:txbxContent>
                <w:p w:rsidR="00A170B2" w:rsidRDefault="00A170B2" w:rsidP="00BC1DFE">
                  <w:pPr>
                    <w:jc w:val="center"/>
                  </w:pPr>
                  <w:r>
                    <w:t>E.E- Kma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5" style="position:absolute;margin-left:62.35pt;margin-top:12.35pt;width:38.85pt;height:33.75pt;z-index:251684864">
            <v:textbox style="mso-next-textbox:#_x0000_s1075">
              <w:txbxContent>
                <w:p w:rsidR="00A170B2" w:rsidRDefault="00A170B2" w:rsidP="00BC1DFE">
                  <w:pPr>
                    <w:jc w:val="center"/>
                  </w:pPr>
                  <w:r>
                    <w:t>E.E- Dmr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4" style="position:absolute;margin-left:474.75pt;margin-top:12.35pt;width:43.7pt;height:33.75pt;z-index:251676672">
            <v:textbox style="mso-next-textbox:#_x0000_s1084">
              <w:txbxContent>
                <w:p w:rsidR="00A170B2" w:rsidRDefault="00A170B2" w:rsidP="00BC1DFE">
                  <w:pPr>
                    <w:jc w:val="center"/>
                  </w:pPr>
                  <w:r>
                    <w:t>E.E- Llg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6" style="position:absolute;margin-left:528pt;margin-top:12.35pt;width:39.7pt;height:33.75pt;z-index:251683840">
            <v:textbox style="mso-next-textbox:#_x0000_s1076">
              <w:txbxContent>
                <w:p w:rsidR="00A170B2" w:rsidRDefault="00A170B2" w:rsidP="00BC1DFE">
                  <w:pPr>
                    <w:jc w:val="center"/>
                  </w:pPr>
                  <w:r>
                    <w:t>E.E- Prn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7" style="position:absolute;margin-left:115.1pt;margin-top:12.2pt;width:38.65pt;height:33.75pt;z-index:251682816">
            <v:textbox style="mso-next-textbox:#_x0000_s1077">
              <w:txbxContent>
                <w:p w:rsidR="00A170B2" w:rsidRDefault="00A170B2" w:rsidP="00BC1DFE">
                  <w:pPr>
                    <w:jc w:val="center"/>
                  </w:pPr>
                  <w:r>
                    <w:t>E.E- Wka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8" style="position:absolute;margin-left:165.45pt;margin-top:12.35pt;width:40.5pt;height:33.75pt;z-index:251681792">
            <v:textbox style="mso-next-textbox:#_x0000_s1078">
              <w:txbxContent>
                <w:p w:rsidR="00A170B2" w:rsidRDefault="00A170B2" w:rsidP="00BC1DFE">
                  <w:pPr>
                    <w:jc w:val="center"/>
                  </w:pPr>
                  <w:r>
                    <w:t>E.E- Mkg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margin-left:217.2pt;margin-top:12.35pt;width:39pt;height:33.75pt;z-index:251680768">
            <v:textbox style="mso-next-textbox:#_x0000_s1079">
              <w:txbxContent>
                <w:p w:rsidR="00A170B2" w:rsidRDefault="00A170B2" w:rsidP="00BC1DFE">
                  <w:pPr>
                    <w:jc w:val="center"/>
                  </w:pPr>
                  <w:r>
                    <w:t>E.E- Phk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0" style="position:absolute;margin-left:266.35pt;margin-top:12.35pt;width:39.75pt;height:33.75pt;z-index:251679744">
            <v:textbox style="mso-next-textbox:#_x0000_s1080">
              <w:txbxContent>
                <w:p w:rsidR="00A170B2" w:rsidRDefault="00A170B2" w:rsidP="00BC1DFE">
                  <w:pPr>
                    <w:jc w:val="center"/>
                  </w:pPr>
                  <w:r>
                    <w:t>E.E- Tsn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1" style="position:absolute;margin-left:318.75pt;margin-top:12.35pt;width:41.25pt;height:33.75pt;z-index:251660288">
            <v:textbox style="mso-next-textbox:#_x0000_s1081">
              <w:txbxContent>
                <w:p w:rsidR="00A170B2" w:rsidRDefault="00A170B2" w:rsidP="00BC1DFE">
                  <w:pPr>
                    <w:jc w:val="center"/>
                  </w:pPr>
                  <w:r>
                    <w:t>E.E- Mon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372.25pt;margin-top:12.35pt;width:39.25pt;height:33.75pt;z-index:251678720">
            <v:textbox style="mso-next-textbox:#_x0000_s1082">
              <w:txbxContent>
                <w:p w:rsidR="00A170B2" w:rsidRDefault="00A170B2" w:rsidP="00BC1DFE">
                  <w:pPr>
                    <w:jc w:val="center"/>
                  </w:pPr>
                  <w:r>
                    <w:t>E.E- Zbt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3" style="position:absolute;margin-left:427.25pt;margin-top:12.35pt;width:36.75pt;height:33.75pt;z-index:251677696">
            <v:textbox style="mso-next-textbox:#_x0000_s1083">
              <w:txbxContent>
                <w:p w:rsidR="00A170B2" w:rsidRDefault="00A170B2" w:rsidP="00BC1DFE">
                  <w:pPr>
                    <w:jc w:val="center"/>
                  </w:pPr>
                  <w:r>
                    <w:t>E.E- Kph</w:t>
                  </w:r>
                </w:p>
              </w:txbxContent>
            </v:textbox>
          </v:rect>
        </w:pict>
      </w: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shape id="_x0000_s1104" type="#_x0000_t32" style="position:absolute;margin-left:547.85pt;margin-top:21.9pt;width:0;height:16.5pt;z-index:251653120" o:connectortype="straight">
            <v:stroke endarrow="block"/>
          </v:shape>
        </w:pict>
      </w:r>
      <w:r>
        <w:rPr>
          <w:noProof/>
        </w:rPr>
        <w:pict>
          <v:shape id="_x0000_s1127" type="#_x0000_t32" style="position:absolute;margin-left:494.9pt;margin-top:22.65pt;width:0;height:16.5pt;z-index:251637760" o:connectortype="straight">
            <v:stroke endarrow="block"/>
          </v:shape>
        </w:pict>
      </w:r>
      <w:r>
        <w:rPr>
          <w:noProof/>
        </w:rPr>
        <w:pict>
          <v:shape id="_x0000_s1125" type="#_x0000_t32" style="position:absolute;margin-left:446.25pt;margin-top:22.65pt;width:0;height:16.5pt;z-index:251638784" o:connectortype="straight">
            <v:stroke endarrow="block"/>
          </v:shape>
        </w:pict>
      </w:r>
      <w:r>
        <w:rPr>
          <w:noProof/>
        </w:rPr>
        <w:pict>
          <v:shape id="_x0000_s1122" type="#_x0000_t32" style="position:absolute;margin-left:390pt;margin-top:22.65pt;width:0;height:16.5pt;z-index:251640832" o:connectortype="straight">
            <v:stroke endarrow="block"/>
          </v:shape>
        </w:pict>
      </w:r>
      <w:r>
        <w:rPr>
          <w:noProof/>
        </w:rPr>
        <w:pict>
          <v:shape id="_x0000_s1119" type="#_x0000_t32" style="position:absolute;margin-left:339.2pt;margin-top:22.65pt;width:0;height:16.5pt;z-index:251642880" o:connectortype="straight">
            <v:stroke endarrow="block"/>
          </v:shape>
        </w:pict>
      </w:r>
      <w:r>
        <w:rPr>
          <w:noProof/>
        </w:rPr>
        <w:pict>
          <v:shape id="_x0000_s1116" type="#_x0000_t32" style="position:absolute;margin-left:284.25pt;margin-top:22.8pt;width:0;height:16.5pt;z-index:251644928" o:connectortype="straight">
            <v:stroke endarrow="block"/>
          </v:shape>
        </w:pict>
      </w:r>
      <w:r>
        <w:rPr>
          <w:noProof/>
        </w:rPr>
        <w:pict>
          <v:shape id="_x0000_s1113" type="#_x0000_t32" style="position:absolute;margin-left:236.25pt;margin-top:22.65pt;width:0;height:16.5pt;z-index:251646976" o:connectortype="straight">
            <v:stroke endarrow="block"/>
          </v:shape>
        </w:pict>
      </w:r>
      <w:r>
        <w:rPr>
          <w:noProof/>
        </w:rPr>
        <w:pict>
          <v:shape id="_x0000_s1110" type="#_x0000_t32" style="position:absolute;margin-left:182.25pt;margin-top:22.65pt;width:0;height:16.5pt;z-index:251649024" o:connectortype="straight">
            <v:stroke endarrow="block"/>
          </v:shape>
        </w:pict>
      </w:r>
      <w:r>
        <w:rPr>
          <w:noProof/>
        </w:rPr>
        <w:pict>
          <v:shape id="_x0000_s1107" type="#_x0000_t32" style="position:absolute;margin-left:131.25pt;margin-top:22.65pt;width:0;height:16.5pt;z-index:251651072" o:connectortype="straight">
            <v:stroke endarrow="block"/>
          </v:shape>
        </w:pict>
      </w:r>
      <w:r>
        <w:rPr>
          <w:noProof/>
        </w:rPr>
        <w:pict>
          <v:shape id="_x0000_s1101" type="#_x0000_t32" style="position:absolute;margin-left:78pt;margin-top:22.8pt;width:0;height:16.5pt;z-index:251655168" o:connectortype="straight">
            <v:stroke endarrow="block"/>
          </v:shape>
        </w:pict>
      </w:r>
      <w:r>
        <w:rPr>
          <w:noProof/>
        </w:rPr>
        <w:pict>
          <v:shape id="_x0000_s1099" type="#_x0000_t32" style="position:absolute;margin-left:30.75pt;margin-top:22.8pt;width:0;height:16.5pt;z-index:251657216" o:connectortype="straight">
            <v:stroke endarrow="block"/>
          </v:shape>
        </w:pict>
      </w:r>
    </w:p>
    <w:p w:rsidR="00BC1DFE" w:rsidRDefault="002840FC" w:rsidP="00BC1DFE">
      <w:pPr>
        <w:tabs>
          <w:tab w:val="left" w:pos="2160"/>
        </w:tabs>
      </w:pPr>
      <w:r>
        <w:rPr>
          <w:noProof/>
        </w:rPr>
        <w:pict>
          <v:rect id="_x0000_s1137" style="position:absolute;margin-left:427.25pt;margin-top:15.85pt;width:39.25pt;height:24.5pt;z-index:251688960">
            <v:textbox style="mso-next-textbox:#_x0000_s1137">
              <w:txbxContent>
                <w:p w:rsidR="00A170B2" w:rsidRDefault="00A170B2" w:rsidP="00BC1DFE">
                  <w:pPr>
                    <w:jc w:val="center"/>
                  </w:pPr>
                  <w:r>
                    <w:t xml:space="preserve">SDO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6" style="position:absolute;margin-left:368.25pt;margin-top:15.85pt;width:39pt;height:25.25pt;z-index:251689984">
            <v:textbox style="mso-next-textbox:#_x0000_s1136">
              <w:txbxContent>
                <w:p w:rsidR="00A170B2" w:rsidRDefault="00A170B2" w:rsidP="00BC1DFE">
                  <w:pPr>
                    <w:jc w:val="center"/>
                  </w:pPr>
                  <w:r>
                    <w:t>SDO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9" style="position:absolute;margin-left:532.3pt;margin-top:14.35pt;width:43.7pt;height:25.25pt;z-index:251686912">
            <v:textbox style="mso-next-textbox:#_x0000_s1139">
              <w:txbxContent>
                <w:p w:rsidR="00A170B2" w:rsidRDefault="00A170B2" w:rsidP="00BC1DFE">
                  <w:pPr>
                    <w:jc w:val="center"/>
                  </w:pPr>
                  <w:r>
                    <w:t>SDO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8" style="position:absolute;margin-left:476.25pt;margin-top:16.6pt;width:43.5pt;height:24.5pt;z-index:251687936">
            <v:textbox style="mso-next-textbox:#_x0000_s1138">
              <w:txbxContent>
                <w:p w:rsidR="00A170B2" w:rsidRDefault="00A170B2" w:rsidP="00BC1DFE">
                  <w:pPr>
                    <w:jc w:val="center"/>
                  </w:pPr>
                  <w:r>
                    <w:t>SDO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5" style="position:absolute;margin-left:318.75pt;margin-top:15.1pt;width:39pt;height:25.25pt;z-index:251691008">
            <v:textbox style="mso-next-textbox:#_x0000_s1135">
              <w:txbxContent>
                <w:p w:rsidR="00A170B2" w:rsidRDefault="00A170B2" w:rsidP="00BC1DFE">
                  <w:pPr>
                    <w:jc w:val="center"/>
                  </w:pPr>
                  <w:r>
                    <w:t>SDO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4" style="position:absolute;margin-left:266.35pt;margin-top:15.85pt;width:39.7pt;height:25.25pt;z-index:251692032">
            <v:textbox style="mso-next-textbox:#_x0000_s1134">
              <w:txbxContent>
                <w:p w:rsidR="00A170B2" w:rsidRDefault="00A170B2" w:rsidP="00BC1DFE">
                  <w:pPr>
                    <w:jc w:val="center"/>
                  </w:pPr>
                  <w:r>
                    <w:t xml:space="preserve">SDO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3" style="position:absolute;margin-left:213.75pt;margin-top:16.6pt;width:39pt;height:23.75pt;z-index:251716608">
            <v:textbox style="mso-next-textbox:#_x0000_s1133">
              <w:txbxContent>
                <w:p w:rsidR="00A170B2" w:rsidRDefault="00A170B2" w:rsidP="00BC1DFE">
                  <w:pPr>
                    <w:jc w:val="center"/>
                  </w:pPr>
                  <w:r>
                    <w:t xml:space="preserve">SDO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2" style="position:absolute;margin-left:160.5pt;margin-top:15.1pt;width:40.5pt;height:23.75pt;z-index:251717632">
            <v:textbox style="mso-next-textbox:#_x0000_s1132">
              <w:txbxContent>
                <w:p w:rsidR="00A170B2" w:rsidRDefault="00A170B2" w:rsidP="00BC1DFE">
                  <w:pPr>
                    <w:jc w:val="center"/>
                  </w:pPr>
                  <w:r>
                    <w:t xml:space="preserve">SDO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margin-left:108.85pt;margin-top:15.85pt;width:39.7pt;height:23pt;z-index:251718656">
            <v:textbox style="mso-next-textbox:#_x0000_s1131">
              <w:txbxContent>
                <w:p w:rsidR="00A170B2" w:rsidRDefault="00A170B2" w:rsidP="00BC1DFE">
                  <w:pPr>
                    <w:jc w:val="center"/>
                  </w:pPr>
                  <w:r>
                    <w:t>SDO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margin-left:57.05pt;margin-top:15.85pt;width:44.15pt;height:23.75pt;z-index:251719680">
            <v:textbox style="mso-next-textbox:#_x0000_s1130">
              <w:txbxContent>
                <w:p w:rsidR="00A170B2" w:rsidRDefault="00A170B2" w:rsidP="00BC1DFE">
                  <w:pPr>
                    <w:jc w:val="center"/>
                  </w:pPr>
                  <w:r>
                    <w:t>SDO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11.7pt;margin-top:15.85pt;width:40.05pt;height:24.5pt;z-index:251693056">
            <v:textbox style="mso-next-textbox:#_x0000_s1085">
              <w:txbxContent>
                <w:p w:rsidR="00A170B2" w:rsidRDefault="00A170B2" w:rsidP="00BC1DFE">
                  <w:pPr>
                    <w:jc w:val="center"/>
                  </w:pPr>
                  <w:r>
                    <w:t xml:space="preserve">SDO </w:t>
                  </w:r>
                </w:p>
              </w:txbxContent>
            </v:textbox>
          </v:rect>
        </w:pict>
      </w:r>
    </w:p>
    <w:p w:rsidR="00BC1DFE" w:rsidRDefault="002840FC" w:rsidP="00BC1DFE">
      <w:pPr>
        <w:tabs>
          <w:tab w:val="left" w:pos="2160"/>
        </w:tabs>
      </w:pPr>
      <w:r w:rsidRPr="002840FC">
        <w:rPr>
          <w:noProof/>
          <w:lang w:val="en-IN" w:eastAsia="en-IN"/>
        </w:rPr>
        <w:pict>
          <v:shape id="_x0000_s1186" type="#_x0000_t32" style="position:absolute;margin-left:233.95pt;margin-top:16.35pt;width:.05pt;height:13.6pt;z-index:251755520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87" type="#_x0000_t32" style="position:absolute;margin-left:284.25pt;margin-top:17.75pt;width:.05pt;height:13.6pt;z-index:251756544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83" type="#_x0000_t32" style="position:absolute;margin-left:82.45pt;margin-top:17.1pt;width:.05pt;height:13.6pt;z-index:251752448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84" type="#_x0000_t32" style="position:absolute;margin-left:127.45pt;margin-top:17.1pt;width:.05pt;height:13.6pt;z-index:251753472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92" type="#_x0000_t32" style="position:absolute;margin-left:552pt;margin-top:16.35pt;width:.05pt;height:13.6pt;z-index:251761664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91" type="#_x0000_t32" style="position:absolute;margin-left:494.9pt;margin-top:17.85pt;width:.05pt;height:13.6pt;z-index:251760640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90" type="#_x0000_t32" style="position:absolute;margin-left:446.25pt;margin-top:16.35pt;width:.05pt;height:13.6pt;z-index:251759616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89" type="#_x0000_t32" style="position:absolute;margin-left:389.95pt;margin-top:17.1pt;width:.05pt;height:13.6pt;z-index:251758592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88" type="#_x0000_t32" style="position:absolute;margin-left:339.2pt;margin-top:17.1pt;width:.05pt;height:13.6pt;z-index:251757568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185" type="#_x0000_t32" style="position:absolute;margin-left:178.45pt;margin-top:16.35pt;width:.05pt;height:13.6pt;z-index:251754496" o:connectortype="straight">
            <v:stroke endarrow="block"/>
          </v:shape>
        </w:pict>
      </w:r>
      <w:r>
        <w:rPr>
          <w:noProof/>
        </w:rPr>
        <w:pict>
          <v:shape id="_x0000_s1129" type="#_x0000_t32" style="position:absolute;margin-left:30.75pt;margin-top:16.35pt;width:.05pt;height:13.6pt;z-index:251715584" o:connectortype="straight">
            <v:stroke endarrow="block"/>
          </v:shape>
        </w:pict>
      </w:r>
    </w:p>
    <w:p w:rsidR="00331A28" w:rsidRDefault="002840FC" w:rsidP="00BC1DFE">
      <w:pPr>
        <w:tabs>
          <w:tab w:val="left" w:pos="2160"/>
        </w:tabs>
      </w:pPr>
      <w:r>
        <w:rPr>
          <w:noProof/>
        </w:rPr>
        <w:pict>
          <v:rect id="_x0000_s1088" style="position:absolute;margin-left:108.75pt;margin-top:8.15pt;width:35.25pt;height:20.75pt;z-index:251694080">
            <v:textbox style="mso-next-textbox:#_x0000_s1088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9" style="position:absolute;margin-left:161.3pt;margin-top:7.15pt;width:35.25pt;height:21.75pt;z-index:251702272">
            <v:textbox style="mso-next-textbox:#_x0000_s1089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1" style="position:absolute;margin-left:266.35pt;margin-top:8.8pt;width:35.25pt;height:21.75pt;z-index:251700224">
            <v:textbox style="mso-next-textbox:#_x0000_s1091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4" style="position:absolute;margin-left:428.75pt;margin-top:7.15pt;width:35.25pt;height:21.75pt;z-index:251697152">
            <v:textbox style="mso-next-textbox:#_x0000_s1094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margin-left:536.65pt;margin-top:6.4pt;width:35.25pt;height:21.75pt;z-index:251695104">
            <v:textbox style="mso-next-textbox:#_x0000_s1096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7" style="position:absolute;margin-left:61.5pt;margin-top:7.9pt;width:35.25pt;height:21.75pt;z-index:251703296">
            <v:textbox style="mso-next-textbox:#_x0000_s1087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5" style="position:absolute;margin-left:478.5pt;margin-top:6.65pt;width:35.25pt;height:21.75pt;z-index:251696128">
            <v:textbox style="mso-next-textbox:#_x0000_s1095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3" style="position:absolute;margin-left:368.25pt;margin-top:6.65pt;width:35.25pt;height:21.75pt;z-index:251698176">
            <v:textbox style="mso-next-textbox:#_x0000_s1093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margin-left:318.75pt;margin-top:7.9pt;width:35.25pt;height:21.75pt;z-index:251699200">
            <v:textbox style="mso-next-textbox:#_x0000_s1092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0" style="position:absolute;margin-left:213pt;margin-top:7.9pt;width:35.25pt;height:21.75pt;z-index:251701248">
            <v:textbox style="mso-next-textbox:#_x0000_s1090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margin-left:12.75pt;margin-top:6.65pt;width:35.25pt;height:21.75pt;z-index:251704320">
            <v:textbox style="mso-next-textbox:#_x0000_s1086">
              <w:txbxContent>
                <w:p w:rsidR="00A170B2" w:rsidRDefault="00A170B2" w:rsidP="00BC1DFE">
                  <w:pPr>
                    <w:jc w:val="center"/>
                  </w:pPr>
                  <w:r>
                    <w:t>JEs</w:t>
                  </w:r>
                </w:p>
              </w:txbxContent>
            </v:textbox>
          </v:rect>
        </w:pict>
      </w:r>
      <w:r w:rsidR="00BC1DFE" w:rsidRPr="001B363E">
        <w:t xml:space="preserve">                                                                                                                                                             </w:t>
      </w:r>
    </w:p>
    <w:p w:rsidR="00BC1DFE" w:rsidRDefault="00FC498B" w:rsidP="007C6D10">
      <w:pPr>
        <w:tabs>
          <w:tab w:val="left" w:pos="2160"/>
        </w:tabs>
        <w:jc w:val="center"/>
        <w:rPr>
          <w:b/>
          <w:u w:val="single"/>
        </w:rPr>
      </w:pPr>
      <w:r>
        <w:rPr>
          <w:b/>
          <w:u w:val="single"/>
        </w:rPr>
        <w:lastRenderedPageBreak/>
        <w:t>Appendix -2</w:t>
      </w:r>
      <w:r w:rsidR="009C12B9">
        <w:rPr>
          <w:b/>
          <w:u w:val="single"/>
        </w:rPr>
        <w:t>(i)</w:t>
      </w:r>
      <w:r>
        <w:rPr>
          <w:b/>
          <w:u w:val="single"/>
        </w:rPr>
        <w:t>. State Government</w:t>
      </w:r>
      <w:r w:rsidR="00BC1DFE" w:rsidRPr="00E41CD9">
        <w:rPr>
          <w:b/>
          <w:u w:val="single"/>
        </w:rPr>
        <w:t xml:space="preserve"> N</w:t>
      </w:r>
      <w:r w:rsidR="00763D0B">
        <w:rPr>
          <w:b/>
          <w:u w:val="single"/>
        </w:rPr>
        <w:t>otification for setting up of Hydro- Informatic Cell (SPMU)</w:t>
      </w:r>
    </w:p>
    <w:p w:rsidR="00AD5AD2" w:rsidRDefault="00127B41" w:rsidP="007C6D10">
      <w:pPr>
        <w:jc w:val="center"/>
      </w:pPr>
      <w:r>
        <w:rPr>
          <w:noProof/>
        </w:rPr>
        <w:drawing>
          <wp:inline distT="0" distB="0" distL="0" distR="0">
            <wp:extent cx="7791450" cy="5532242"/>
            <wp:effectExtent l="19050" t="0" r="0" b="0"/>
            <wp:docPr id="1" name="Picture 1" descr="C:\Users\Sony\AppData\Local\Microsoft\Windows\Temporary Internet Files\Content.Word\HI Cell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Temporary Internet Files\Content.Word\HI Cell Ord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660" cy="553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9" w:rsidRDefault="009C12B9" w:rsidP="007C6D10">
      <w:pPr>
        <w:jc w:val="center"/>
      </w:pPr>
    </w:p>
    <w:p w:rsidR="009C12B9" w:rsidRDefault="009C12B9" w:rsidP="007C6D10">
      <w:pPr>
        <w:jc w:val="center"/>
      </w:pPr>
    </w:p>
    <w:p w:rsidR="009C12B9" w:rsidRDefault="00763D0B" w:rsidP="009C12B9">
      <w:pPr>
        <w:tabs>
          <w:tab w:val="left" w:pos="2160"/>
        </w:tabs>
        <w:jc w:val="center"/>
        <w:rPr>
          <w:b/>
          <w:u w:val="single"/>
        </w:rPr>
      </w:pPr>
      <w:r>
        <w:rPr>
          <w:b/>
          <w:u w:val="single"/>
        </w:rPr>
        <w:t>Appendix -2(ii) SPMU Composition</w:t>
      </w:r>
    </w:p>
    <w:p w:rsidR="009C12B9" w:rsidRDefault="00763D0B" w:rsidP="007C6D10">
      <w:pPr>
        <w:jc w:val="center"/>
      </w:pPr>
      <w:r>
        <w:rPr>
          <w:noProof/>
        </w:rPr>
        <w:drawing>
          <wp:inline distT="0" distB="0" distL="0" distR="0">
            <wp:extent cx="8284978" cy="5252484"/>
            <wp:effectExtent l="19050" t="0" r="1772" b="0"/>
            <wp:docPr id="3" name="Picture 1" descr="C:\Users\Lenovo\Desktop\upload 6-6-16\x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upload 6-6-16\x1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063" cy="525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9" w:rsidRDefault="00763D0B" w:rsidP="007C6D10">
      <w:pPr>
        <w:jc w:val="center"/>
      </w:pPr>
      <w:r>
        <w:rPr>
          <w:noProof/>
        </w:rPr>
        <w:lastRenderedPageBreak/>
        <w:drawing>
          <wp:inline distT="0" distB="0" distL="0" distR="0">
            <wp:extent cx="8863965" cy="6447286"/>
            <wp:effectExtent l="19050" t="0" r="0" b="0"/>
            <wp:docPr id="4" name="Picture 2" descr="C:\Users\Lenovo\Desktop\upload 6-6-16\x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upload 6-6-16\x1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44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9" w:rsidRDefault="009C12B9" w:rsidP="005F4EA0"/>
    <w:p w:rsidR="00331A28" w:rsidRPr="00E97ACD" w:rsidRDefault="00AD5AD2" w:rsidP="00E97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color w:val="FF0000"/>
          <w:sz w:val="32"/>
          <w:szCs w:val="32"/>
        </w:rPr>
      </w:pPr>
      <w:r w:rsidRPr="00E97ACD">
        <w:rPr>
          <w:b/>
          <w:color w:val="FF0000"/>
          <w:sz w:val="32"/>
          <w:szCs w:val="32"/>
        </w:rPr>
        <w:t xml:space="preserve">ORGANOGRAM OF </w:t>
      </w:r>
      <w:r w:rsidR="0066296E">
        <w:rPr>
          <w:b/>
          <w:color w:val="FF0000"/>
          <w:sz w:val="32"/>
          <w:szCs w:val="32"/>
        </w:rPr>
        <w:t xml:space="preserve">NAGALAND </w:t>
      </w:r>
      <w:r w:rsidRPr="00E97ACD">
        <w:rPr>
          <w:b/>
          <w:color w:val="FF0000"/>
          <w:sz w:val="32"/>
          <w:szCs w:val="32"/>
        </w:rPr>
        <w:t>STATE PROJECT MANAGEMENT UNIT</w:t>
      </w:r>
      <w:r w:rsidR="0066296E">
        <w:rPr>
          <w:b/>
          <w:color w:val="FF0000"/>
          <w:sz w:val="32"/>
          <w:szCs w:val="32"/>
        </w:rPr>
        <w:t xml:space="preserve"> FOR NHP</w:t>
      </w:r>
    </w:p>
    <w:p w:rsidR="00AD5AD2" w:rsidRPr="00AD5AD2" w:rsidRDefault="002840FC" w:rsidP="00AD5AD2">
      <w:pPr>
        <w:pStyle w:val="ListParagraph"/>
        <w:spacing w:line="16" w:lineRule="atLeast"/>
        <w:ind w:left="0"/>
        <w:jc w:val="center"/>
        <w:rPr>
          <w:b/>
          <w:sz w:val="24"/>
          <w:szCs w:val="24"/>
        </w:rPr>
      </w:pPr>
      <w:r w:rsidRPr="002840FC">
        <w:rPr>
          <w:noProof/>
          <w:lang w:val="en-IN" w:eastAsia="en-IN"/>
        </w:rPr>
        <w:pict>
          <v:rect id="_x0000_s1168" style="position:absolute;left:0;text-align:left;margin-left:260.25pt;margin-top:10.65pt;width:220.45pt;height:38.5pt;z-index:251739136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168">
              <w:txbxContent>
                <w:p w:rsidR="00A170B2" w:rsidRDefault="00A170B2" w:rsidP="00AD5AD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STATE PROJECT COORDINATOR</w:t>
                  </w:r>
                </w:p>
                <w:p w:rsidR="00A170B2" w:rsidRDefault="00A170B2" w:rsidP="00AD5AD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(Secretary, Irrigation &amp; Flood Control)</w:t>
                  </w:r>
                </w:p>
              </w:txbxContent>
            </v:textbox>
          </v:rect>
        </w:pict>
      </w:r>
    </w:p>
    <w:p w:rsidR="00AD5AD2" w:rsidRDefault="00AD5AD2" w:rsidP="00AD5AD2">
      <w:pPr>
        <w:pStyle w:val="ListParagraph"/>
        <w:spacing w:line="16" w:lineRule="atLeast"/>
        <w:ind w:left="0"/>
        <w:jc w:val="center"/>
      </w:pPr>
    </w:p>
    <w:p w:rsidR="00AD5AD2" w:rsidRDefault="002840FC" w:rsidP="00AD5AD2">
      <w:pPr>
        <w:jc w:val="center"/>
      </w:pPr>
      <w:r>
        <w:rPr>
          <w:noProof/>
        </w:rPr>
        <w:pict>
          <v:shape id="_x0000_s1165" type="#_x0000_t32" style="position:absolute;left:0;text-align:left;margin-left:370.5pt;margin-top:12.7pt;width:.05pt;height:19.4pt;z-index:251738112" o:connectortype="straight">
            <v:stroke endarrow="block"/>
          </v:shape>
        </w:pict>
      </w:r>
    </w:p>
    <w:p w:rsidR="00AD5AD2" w:rsidRDefault="002840FC" w:rsidP="00AD5AD2">
      <w:pPr>
        <w:jc w:val="center"/>
      </w:pPr>
      <w:r w:rsidRPr="002840FC">
        <w:rPr>
          <w:noProof/>
          <w:lang w:val="en-IN" w:eastAsia="en-IN"/>
        </w:rPr>
        <w:pict>
          <v:rect id="_x0000_s1169" style="position:absolute;left:0;text-align:left;margin-left:297.75pt;margin-top:9.6pt;width:139.5pt;height:34.1pt;z-index:25174016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69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Nodal Officer</w:t>
                  </w:r>
                </w:p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(Chief Engineer, I &amp; FC)</w:t>
                  </w:r>
                </w:p>
              </w:txbxContent>
            </v:textbox>
          </v:rect>
        </w:pict>
      </w:r>
    </w:p>
    <w:p w:rsidR="00AD5AD2" w:rsidRDefault="00AD5AD2" w:rsidP="00AD5AD2">
      <w:pPr>
        <w:tabs>
          <w:tab w:val="left" w:pos="90"/>
        </w:tabs>
        <w:spacing w:line="240" w:lineRule="auto"/>
        <w:ind w:left="-360"/>
        <w:jc w:val="center"/>
      </w:pPr>
    </w:p>
    <w:p w:rsidR="00AD5AD2" w:rsidRDefault="002840FC" w:rsidP="00AD5AD2">
      <w:pPr>
        <w:tabs>
          <w:tab w:val="left" w:pos="450"/>
        </w:tabs>
        <w:spacing w:line="240" w:lineRule="auto"/>
        <w:ind w:left="426"/>
        <w:jc w:val="center"/>
      </w:pPr>
      <w:r w:rsidRPr="002840FC">
        <w:rPr>
          <w:noProof/>
          <w:lang w:val="en-IN" w:eastAsia="en-IN"/>
        </w:rPr>
        <w:pict>
          <v:rect id="_x0000_s1171" style="position:absolute;left:0;text-align:left;margin-left:273.75pt;margin-top:17.9pt;width:193.5pt;height:38.5pt;z-index:251742208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71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Deputy Nodal Officer</w:t>
                  </w:r>
                </w:p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(Superintending Engineer, I &amp; FC)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shape id="_x0000_s1170" type="#_x0000_t32" style="position:absolute;left:0;text-align:left;margin-left:370.5pt;margin-top:.6pt;width:0;height:16.5pt;z-index:251741184" o:connectortype="straight">
            <v:stroke endarrow="block"/>
          </v:shape>
        </w:pict>
      </w:r>
    </w:p>
    <w:p w:rsidR="00AD5AD2" w:rsidRDefault="00AD5AD2" w:rsidP="00AD5AD2">
      <w:pPr>
        <w:tabs>
          <w:tab w:val="left" w:pos="2160"/>
        </w:tabs>
        <w:jc w:val="center"/>
      </w:pPr>
    </w:p>
    <w:p w:rsidR="00AD5AD2" w:rsidRPr="00331A28" w:rsidRDefault="002840FC" w:rsidP="00AD5AD2">
      <w:pPr>
        <w:jc w:val="center"/>
      </w:pPr>
      <w:r w:rsidRPr="002840FC">
        <w:rPr>
          <w:noProof/>
          <w:lang w:val="en-IN" w:eastAsia="en-IN"/>
        </w:rPr>
        <w:pict>
          <v:shape id="_x0000_s1207" type="#_x0000_t32" style="position:absolute;left:0;text-align:left;margin-left:649.5pt;margin-top:141.35pt;width:0;height:19.8pt;z-index:251777024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08" type="#_x0000_t32" style="position:absolute;left:0;text-align:left;margin-left:645.75pt;margin-top:74.15pt;width:0;height:23.3pt;z-index:251778048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rect id="_x0000_s1200" style="position:absolute;left:0;text-align:left;margin-left:609.7pt;margin-top:161.5pt;width:97.5pt;height:42.4pt;z-index:251769856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200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Sr. Div. Assistant, 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Invn. Cell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99" style="position:absolute;left:0;text-align:left;margin-left:605.2pt;margin-top:97.45pt;width:97.5pt;height:42.4pt;z-index:251768832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99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Accounts Officer, 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C.E Office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97" style="position:absolute;left:0;text-align:left;margin-left:600.7pt;margin-top:50.2pt;width:113.25pt;height:23.95pt;z-index:251766784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97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Finance Cell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52" type="#_x0000_t32" style="position:absolute;left:0;text-align:left;margin-left:49.5pt;margin-top:280.4pt;width:14.25pt;height:.05pt;z-index:251724800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8" type="#_x0000_t32" style="position:absolute;left:0;text-align:left;margin-left:-324pt;margin-top:176.8pt;width:14.25pt;height:.05pt;z-index:251788288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7" type="#_x0000_t32" style="position:absolute;left:0;text-align:left;margin-left:49.5pt;margin-top:231.3pt;width:14.25pt;height:.05pt;z-index:251787264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9" type="#_x0000_t32" style="position:absolute;left:0;text-align:left;margin-left:-697.5pt;margin-top:74.15pt;width:14.25pt;height:.05pt;z-index:251789312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5" type="#_x0000_t32" style="position:absolute;left:0;text-align:left;margin-left:49.5pt;margin-top:189.9pt;width:14.25pt;height:.05pt;z-index:251785216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6" type="#_x0000_t32" style="position:absolute;left:0;text-align:left;margin-left:-324pt;margin-top:87.25pt;width:14.25pt;height:.05pt;z-index:251786240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4" type="#_x0000_t32" style="position:absolute;left:0;text-align:left;margin-left:49.5pt;margin-top:141.75pt;width:14.25pt;height:.05pt;z-index:251784192" o:connectortype="straight">
            <v:stroke endarrow="block"/>
          </v:shape>
        </w:pict>
      </w:r>
      <w:r>
        <w:rPr>
          <w:noProof/>
        </w:rPr>
        <w:pict>
          <v:shape id="_x0000_s1154" type="#_x0000_t32" style="position:absolute;left:0;text-align:left;margin-left:48.75pt;margin-top:76.1pt;width:0;height:204.3pt;z-index:251726848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3" type="#_x0000_t32" style="position:absolute;left:0;text-align:left;margin-left:49.5pt;margin-top:101.3pt;width:14.25pt;height:.05pt;z-index:251783168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rect id="_x0000_s1201" style="position:absolute;left:0;text-align:left;margin-left:377.95pt;margin-top:91.75pt;width:97.5pt;height:58.85pt;z-index:251770880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201">
              <w:txbxContent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Meteorologist,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Soil &amp; Water Conservation Deptt.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75" style="position:absolute;left:0;text-align:left;margin-left:233.25pt;margin-top:142.1pt;width:132pt;height:31.05pt;z-index:251746304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75">
              <w:txbxContent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Procurement Expert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(A.E, I &amp; FC, C.E Office)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74" style="position:absolute;left:0;text-align:left;margin-left:234pt;margin-top:91pt;width:131.25pt;height:33.4pt;z-index:251745280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74">
              <w:txbxContent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Procurement Expert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(E.E, I &amp; FC, C.E Office)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shape id="_x0000_s1212" type="#_x0000_t32" style="position:absolute;left:0;text-align:left;margin-left:292.5pt;margin-top:125.3pt;width:0;height:16.5pt;z-index:251782144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1" type="#_x0000_t32" style="position:absolute;left:0;text-align:left;margin-left:4in;margin-top:74.15pt;width:0;height:16.5pt;z-index:251781120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10" type="#_x0000_t32" style="position:absolute;left:0;text-align:left;margin-left:423pt;margin-top:74.15pt;width:0;height:16.5pt;z-index:251780096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09" type="#_x0000_t32" style="position:absolute;left:0;text-align:left;margin-left:532.5pt;margin-top:76.1pt;width:0;height:25.25pt;z-index:251779072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06" type="#_x0000_t32" style="position:absolute;left:0;text-align:left;margin-left:267pt;margin-top:33.7pt;width:0;height:16.5pt;z-index:251776000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05" type="#_x0000_t32" style="position:absolute;left:0;text-align:left;margin-left:402.75pt;margin-top:33pt;width:0;height:16.5pt;z-index:251774976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shape id="_x0000_s1204" type="#_x0000_t32" style="position:absolute;left:0;text-align:left;margin-left:527.25pt;margin-top:33pt;width:0;height:16.5pt;z-index:251773952" o:connectortype="straight">
            <v:stroke endarrow="block"/>
          </v:shape>
        </w:pict>
      </w:r>
      <w:r>
        <w:rPr>
          <w:noProof/>
        </w:rPr>
        <w:pict>
          <v:shape id="_x0000_s1153" type="#_x0000_t32" style="position:absolute;left:0;text-align:left;margin-left:84.75pt;margin-top:33pt;width:573pt;height:1.5pt;flip:y;z-index:251725824" o:connectortype="straight"/>
        </w:pict>
      </w:r>
      <w:r w:rsidRPr="002840FC">
        <w:rPr>
          <w:noProof/>
          <w:lang w:val="en-IN" w:eastAsia="en-IN"/>
        </w:rPr>
        <w:pict>
          <v:shape id="_x0000_s1203" type="#_x0000_t32" style="position:absolute;left:0;text-align:left;margin-left:657.75pt;margin-top:33pt;width:0;height:16.5pt;z-index:251772928" o:connectortype="straight">
            <v:stroke endarrow="block"/>
          </v:shape>
        </w:pict>
      </w:r>
      <w:r w:rsidRPr="002840FC">
        <w:rPr>
          <w:noProof/>
          <w:lang w:val="en-IN" w:eastAsia="en-IN"/>
        </w:rPr>
        <w:pict>
          <v:rect id="_x0000_s1202" style="position:absolute;left:0;text-align:left;margin-left:63.75pt;margin-top:260.15pt;width:139.5pt;height:35.25pt;z-index:25177190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202">
              <w:txbxContent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G</w:t>
                  </w:r>
                  <w:r w:rsidRPr="0094239D">
                    <w:rPr>
                      <w:b/>
                      <w:sz w:val="20"/>
                      <w:szCs w:val="20"/>
                    </w:rPr>
                    <w:t>IS Expert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(to be engaged)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76" style="position:absolute;left:0;text-align:left;margin-left:491.2pt;margin-top:101.35pt;width:97.5pt;height:38.5pt;z-index:25174732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6">
              <w:txbxContent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MIS Expert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(to be engaged)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98" style="position:absolute;left:0;text-align:left;margin-left:63.75pt;margin-top:215.65pt;width:139.5pt;height:32.5pt;z-index:25176780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98">
              <w:txbxContent>
                <w:p w:rsidR="00A170B2" w:rsidRPr="0094239D" w:rsidRDefault="00A170B2" w:rsidP="0094239D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Data Entry Operator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(Invn. Cell, I &amp; FC</w:t>
                  </w:r>
                  <w:r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73" style="position:absolute;left:0;text-align:left;margin-left:63.75pt;margin-top:170.9pt;width:139.5pt;height:33pt;z-index:25174425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73">
              <w:txbxContent>
                <w:p w:rsidR="00A170B2" w:rsidRPr="0094239D" w:rsidRDefault="00A170B2" w:rsidP="0094239D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Modeller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(J.E, Invn. Cell, I &amp; FC)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72" style="position:absolute;left:0;text-align:left;margin-left:62.25pt;margin-top:128.75pt;width:141pt;height:30.9pt;z-index:25174323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72">
              <w:txbxContent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Instrumentation Expert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(A.E, Invn. Cell, I &amp; FC</w:t>
                  </w:r>
                  <w:r w:rsidRPr="0094239D"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93" style="position:absolute;left:0;text-align:left;margin-left:63.75pt;margin-top:87.25pt;width:139.5pt;height:31.9pt;z-index:25176268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93">
              <w:txbxContent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Hydrologist</w:t>
                  </w:r>
                </w:p>
                <w:p w:rsidR="00A170B2" w:rsidRPr="0094239D" w:rsidRDefault="00A170B2" w:rsidP="00742C6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239D">
                    <w:rPr>
                      <w:b/>
                      <w:sz w:val="20"/>
                      <w:szCs w:val="20"/>
                    </w:rPr>
                    <w:t>(E.E, Invn. Cell, I &amp; FC)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96" style="position:absolute;left:0;text-align:left;margin-left:475.45pt;margin-top:50.2pt;width:113.25pt;height:23.95pt;z-index:25176576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96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MIS Cell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95" style="position:absolute;left:0;text-align:left;margin-left:346.5pt;margin-top:50.2pt;width:113.25pt;height:23.95pt;z-index:251764736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195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Meteorology Cell</w:t>
                  </w:r>
                </w:p>
              </w:txbxContent>
            </v:textbox>
          </v:rect>
        </w:pict>
      </w:r>
      <w:r w:rsidRPr="002840FC">
        <w:rPr>
          <w:noProof/>
          <w:lang w:val="en-IN" w:eastAsia="en-IN"/>
        </w:rPr>
        <w:pict>
          <v:rect id="_x0000_s1194" style="position:absolute;left:0;text-align:left;margin-left:213pt;margin-top:50.2pt;width:113.25pt;height:23.95pt;z-index:251763712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94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Procurement Cell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left:0;text-align:left;margin-left:46.5pt;margin-top:50.2pt;width:140.25pt;height:23.95pt;z-index:25173299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60">
              <w:txbxContent>
                <w:p w:rsidR="00A170B2" w:rsidRDefault="00A170B2" w:rsidP="00742C6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E.E, Investigation Cell,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51" type="#_x0000_t32" style="position:absolute;left:0;text-align:left;margin-left:84.75pt;margin-top:33.7pt;width:0;height:16.5pt;z-index:251723776" o:connectortype="straight">
            <v:stroke endarrow="block"/>
          </v:shape>
        </w:pict>
      </w:r>
      <w:r>
        <w:rPr>
          <w:noProof/>
        </w:rPr>
        <w:pict>
          <v:shape id="_x0000_s1164" type="#_x0000_t32" style="position:absolute;left:0;text-align:left;margin-left:370.5pt;margin-top:11.25pt;width:0;height:23.25pt;z-index:251737088" o:connectortype="straight">
            <v:stroke endarrow="block"/>
          </v:shape>
        </w:pict>
      </w:r>
    </w:p>
    <w:sectPr w:rsidR="00AD5AD2" w:rsidRPr="00331A28" w:rsidSect="00990BF5">
      <w:footerReference w:type="default" r:id="rId15"/>
      <w:pgSz w:w="16839" w:h="11907" w:orient="landscape" w:code="9"/>
      <w:pgMar w:top="900" w:right="1440" w:bottom="1350" w:left="1440" w:header="720" w:footer="20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991" w:rsidRDefault="00F66991" w:rsidP="001B6FEA">
      <w:pPr>
        <w:spacing w:after="0" w:line="240" w:lineRule="auto"/>
      </w:pPr>
      <w:r>
        <w:separator/>
      </w:r>
    </w:p>
  </w:endnote>
  <w:endnote w:type="continuationSeparator" w:id="1">
    <w:p w:rsidR="00F66991" w:rsidRDefault="00F66991" w:rsidP="001B6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18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0B2" w:rsidRDefault="002840FC">
        <w:pPr>
          <w:pStyle w:val="Footer"/>
          <w:jc w:val="center"/>
        </w:pPr>
        <w:fldSimple w:instr=" PAGE   \* MERGEFORMAT ">
          <w:r w:rsidR="007152E1">
            <w:rPr>
              <w:noProof/>
            </w:rPr>
            <w:t>3</w:t>
          </w:r>
        </w:fldSimple>
      </w:p>
    </w:sdtContent>
  </w:sdt>
  <w:p w:rsidR="00A170B2" w:rsidRDefault="00A170B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0B2" w:rsidRDefault="002840FC">
    <w:pPr>
      <w:pStyle w:val="Footer"/>
      <w:jc w:val="center"/>
    </w:pPr>
    <w:fldSimple w:instr=" PAGE   \* MERGEFORMAT ">
      <w:r w:rsidR="007152E1">
        <w:rPr>
          <w:noProof/>
        </w:rPr>
        <w:t>30</w:t>
      </w:r>
    </w:fldSimple>
  </w:p>
  <w:p w:rsidR="00A170B2" w:rsidRDefault="00A170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991" w:rsidRDefault="00F66991" w:rsidP="001B6FEA">
      <w:pPr>
        <w:spacing w:after="0" w:line="240" w:lineRule="auto"/>
      </w:pPr>
      <w:r>
        <w:separator/>
      </w:r>
    </w:p>
  </w:footnote>
  <w:footnote w:type="continuationSeparator" w:id="1">
    <w:p w:rsidR="00F66991" w:rsidRDefault="00F66991" w:rsidP="001B6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336FE"/>
    <w:multiLevelType w:val="hybridMultilevel"/>
    <w:tmpl w:val="E60AA686"/>
    <w:lvl w:ilvl="0" w:tplc="B9B29B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36BFF"/>
    <w:multiLevelType w:val="hybridMultilevel"/>
    <w:tmpl w:val="F1A00776"/>
    <w:lvl w:ilvl="0" w:tplc="387EB4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72F25"/>
    <w:multiLevelType w:val="hybridMultilevel"/>
    <w:tmpl w:val="B82848E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C0462"/>
    <w:multiLevelType w:val="hybridMultilevel"/>
    <w:tmpl w:val="0DA6E9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403C5"/>
    <w:multiLevelType w:val="hybridMultilevel"/>
    <w:tmpl w:val="9D82F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76EFC"/>
    <w:multiLevelType w:val="hybridMultilevel"/>
    <w:tmpl w:val="FA809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72482"/>
    <w:multiLevelType w:val="multilevel"/>
    <w:tmpl w:val="A23C4F20"/>
    <w:lvl w:ilvl="0">
      <w:start w:val="4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2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350C3DF0"/>
    <w:multiLevelType w:val="hybridMultilevel"/>
    <w:tmpl w:val="FA809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10F8E"/>
    <w:multiLevelType w:val="hybridMultilevel"/>
    <w:tmpl w:val="7F8A47A4"/>
    <w:lvl w:ilvl="0" w:tplc="3DF0A7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D42E7"/>
    <w:multiLevelType w:val="hybridMultilevel"/>
    <w:tmpl w:val="FC1C43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96C44"/>
    <w:multiLevelType w:val="hybridMultilevel"/>
    <w:tmpl w:val="B8D09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1730C"/>
    <w:multiLevelType w:val="hybridMultilevel"/>
    <w:tmpl w:val="9BFEEE16"/>
    <w:lvl w:ilvl="0" w:tplc="E1CA9056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D5D014D"/>
    <w:multiLevelType w:val="hybridMultilevel"/>
    <w:tmpl w:val="458C9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67202"/>
    <w:multiLevelType w:val="hybridMultilevel"/>
    <w:tmpl w:val="BBB0D504"/>
    <w:lvl w:ilvl="0" w:tplc="6166F85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93B38"/>
    <w:multiLevelType w:val="hybridMultilevel"/>
    <w:tmpl w:val="2E26AC9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97C07CE"/>
    <w:multiLevelType w:val="hybridMultilevel"/>
    <w:tmpl w:val="22D00242"/>
    <w:lvl w:ilvl="0" w:tplc="155A9A0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8A3BEB"/>
    <w:multiLevelType w:val="hybridMultilevel"/>
    <w:tmpl w:val="F75068E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FF2450"/>
    <w:multiLevelType w:val="hybridMultilevel"/>
    <w:tmpl w:val="2A6AA7B2"/>
    <w:lvl w:ilvl="0" w:tplc="9CE812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2"/>
  </w:num>
  <w:num w:numId="6">
    <w:abstractNumId w:val="4"/>
  </w:num>
  <w:num w:numId="7">
    <w:abstractNumId w:val="7"/>
  </w:num>
  <w:num w:numId="8">
    <w:abstractNumId w:val="5"/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8"/>
  </w:num>
  <w:num w:numId="15">
    <w:abstractNumId w:val="0"/>
  </w:num>
  <w:num w:numId="16">
    <w:abstractNumId w:val="1"/>
  </w:num>
  <w:num w:numId="17">
    <w:abstractNumId w:val="9"/>
  </w:num>
  <w:num w:numId="18">
    <w:abstractNumId w:val="17"/>
  </w:num>
  <w:num w:numId="19">
    <w:abstractNumId w:val="13"/>
  </w:num>
  <w:num w:numId="20">
    <w:abstractNumId w:val="2"/>
  </w:num>
  <w:num w:numId="21">
    <w:abstractNumId w:val="3"/>
  </w:num>
  <w:num w:numId="22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4F71"/>
    <w:rsid w:val="0000073E"/>
    <w:rsid w:val="00002A38"/>
    <w:rsid w:val="00002D73"/>
    <w:rsid w:val="00002FD6"/>
    <w:rsid w:val="00003885"/>
    <w:rsid w:val="00004946"/>
    <w:rsid w:val="0000538B"/>
    <w:rsid w:val="00006218"/>
    <w:rsid w:val="00006BF7"/>
    <w:rsid w:val="00006C6E"/>
    <w:rsid w:val="00007FB9"/>
    <w:rsid w:val="00012039"/>
    <w:rsid w:val="00012C66"/>
    <w:rsid w:val="00012D6E"/>
    <w:rsid w:val="000131E6"/>
    <w:rsid w:val="00014CD7"/>
    <w:rsid w:val="00015160"/>
    <w:rsid w:val="00015426"/>
    <w:rsid w:val="0001633F"/>
    <w:rsid w:val="000176EC"/>
    <w:rsid w:val="000202EA"/>
    <w:rsid w:val="00021B11"/>
    <w:rsid w:val="00021F2E"/>
    <w:rsid w:val="00022E24"/>
    <w:rsid w:val="00023434"/>
    <w:rsid w:val="000237A0"/>
    <w:rsid w:val="0002415E"/>
    <w:rsid w:val="00024307"/>
    <w:rsid w:val="00024A78"/>
    <w:rsid w:val="000254A9"/>
    <w:rsid w:val="00026182"/>
    <w:rsid w:val="00026267"/>
    <w:rsid w:val="0002627A"/>
    <w:rsid w:val="00026C99"/>
    <w:rsid w:val="00026D33"/>
    <w:rsid w:val="00026F99"/>
    <w:rsid w:val="00030BD2"/>
    <w:rsid w:val="00030D54"/>
    <w:rsid w:val="00032C9C"/>
    <w:rsid w:val="00032DE7"/>
    <w:rsid w:val="00033404"/>
    <w:rsid w:val="00034A8C"/>
    <w:rsid w:val="00035593"/>
    <w:rsid w:val="000359A5"/>
    <w:rsid w:val="00035C70"/>
    <w:rsid w:val="000363EC"/>
    <w:rsid w:val="00040421"/>
    <w:rsid w:val="000419C6"/>
    <w:rsid w:val="00043BDE"/>
    <w:rsid w:val="000458D6"/>
    <w:rsid w:val="00045B80"/>
    <w:rsid w:val="00045E50"/>
    <w:rsid w:val="00047AEE"/>
    <w:rsid w:val="00052A87"/>
    <w:rsid w:val="00052CE2"/>
    <w:rsid w:val="00052FC3"/>
    <w:rsid w:val="00054A41"/>
    <w:rsid w:val="000567A0"/>
    <w:rsid w:val="00056AC4"/>
    <w:rsid w:val="00056E7F"/>
    <w:rsid w:val="00056FF0"/>
    <w:rsid w:val="000573AD"/>
    <w:rsid w:val="0005749E"/>
    <w:rsid w:val="00057E17"/>
    <w:rsid w:val="0006059D"/>
    <w:rsid w:val="00060913"/>
    <w:rsid w:val="000612D4"/>
    <w:rsid w:val="00062610"/>
    <w:rsid w:val="00062FA5"/>
    <w:rsid w:val="00063370"/>
    <w:rsid w:val="000638A1"/>
    <w:rsid w:val="00063A17"/>
    <w:rsid w:val="00063E06"/>
    <w:rsid w:val="00064697"/>
    <w:rsid w:val="0006513B"/>
    <w:rsid w:val="000668DD"/>
    <w:rsid w:val="00074BE7"/>
    <w:rsid w:val="00074F96"/>
    <w:rsid w:val="00075CB8"/>
    <w:rsid w:val="00076048"/>
    <w:rsid w:val="00076322"/>
    <w:rsid w:val="00077528"/>
    <w:rsid w:val="00077D45"/>
    <w:rsid w:val="000800EE"/>
    <w:rsid w:val="000810B9"/>
    <w:rsid w:val="000822D5"/>
    <w:rsid w:val="00082740"/>
    <w:rsid w:val="000839D2"/>
    <w:rsid w:val="00085290"/>
    <w:rsid w:val="00086ECA"/>
    <w:rsid w:val="00087C90"/>
    <w:rsid w:val="00087F69"/>
    <w:rsid w:val="0009227B"/>
    <w:rsid w:val="00092356"/>
    <w:rsid w:val="0009469C"/>
    <w:rsid w:val="00094F76"/>
    <w:rsid w:val="000958A8"/>
    <w:rsid w:val="00095FC2"/>
    <w:rsid w:val="000A0898"/>
    <w:rsid w:val="000A188B"/>
    <w:rsid w:val="000A27C2"/>
    <w:rsid w:val="000A32BC"/>
    <w:rsid w:val="000A3D35"/>
    <w:rsid w:val="000A41C5"/>
    <w:rsid w:val="000A5042"/>
    <w:rsid w:val="000A7256"/>
    <w:rsid w:val="000B020B"/>
    <w:rsid w:val="000B1188"/>
    <w:rsid w:val="000B344B"/>
    <w:rsid w:val="000B35C6"/>
    <w:rsid w:val="000B5166"/>
    <w:rsid w:val="000B6A27"/>
    <w:rsid w:val="000B6D06"/>
    <w:rsid w:val="000B705A"/>
    <w:rsid w:val="000B7EF0"/>
    <w:rsid w:val="000C1612"/>
    <w:rsid w:val="000C1D0C"/>
    <w:rsid w:val="000C3408"/>
    <w:rsid w:val="000C4B3D"/>
    <w:rsid w:val="000C5A50"/>
    <w:rsid w:val="000C699E"/>
    <w:rsid w:val="000C6CD4"/>
    <w:rsid w:val="000C6F4F"/>
    <w:rsid w:val="000C7395"/>
    <w:rsid w:val="000C76D1"/>
    <w:rsid w:val="000D0461"/>
    <w:rsid w:val="000D104C"/>
    <w:rsid w:val="000D10D1"/>
    <w:rsid w:val="000D132F"/>
    <w:rsid w:val="000D2A16"/>
    <w:rsid w:val="000D2EAB"/>
    <w:rsid w:val="000D304A"/>
    <w:rsid w:val="000D3E49"/>
    <w:rsid w:val="000D4AB7"/>
    <w:rsid w:val="000D5163"/>
    <w:rsid w:val="000D7A03"/>
    <w:rsid w:val="000E1E18"/>
    <w:rsid w:val="000E405A"/>
    <w:rsid w:val="000E4FE6"/>
    <w:rsid w:val="000E541E"/>
    <w:rsid w:val="000E54A2"/>
    <w:rsid w:val="000F0E1F"/>
    <w:rsid w:val="000F1BAE"/>
    <w:rsid w:val="000F332D"/>
    <w:rsid w:val="000F3452"/>
    <w:rsid w:val="000F3C4F"/>
    <w:rsid w:val="000F41FB"/>
    <w:rsid w:val="000F456E"/>
    <w:rsid w:val="000F4E35"/>
    <w:rsid w:val="000F5541"/>
    <w:rsid w:val="000F63D7"/>
    <w:rsid w:val="000F6D0F"/>
    <w:rsid w:val="000F7B32"/>
    <w:rsid w:val="001003C6"/>
    <w:rsid w:val="001008D3"/>
    <w:rsid w:val="00100F54"/>
    <w:rsid w:val="00101F60"/>
    <w:rsid w:val="00102905"/>
    <w:rsid w:val="00102AB3"/>
    <w:rsid w:val="00103775"/>
    <w:rsid w:val="00105767"/>
    <w:rsid w:val="00106CFE"/>
    <w:rsid w:val="00107BEE"/>
    <w:rsid w:val="00107D26"/>
    <w:rsid w:val="00107F62"/>
    <w:rsid w:val="001100AB"/>
    <w:rsid w:val="001113CC"/>
    <w:rsid w:val="00111735"/>
    <w:rsid w:val="00112032"/>
    <w:rsid w:val="0011246D"/>
    <w:rsid w:val="0011357D"/>
    <w:rsid w:val="00113622"/>
    <w:rsid w:val="00113EC9"/>
    <w:rsid w:val="00114031"/>
    <w:rsid w:val="001146A3"/>
    <w:rsid w:val="00115087"/>
    <w:rsid w:val="001152A2"/>
    <w:rsid w:val="0011605A"/>
    <w:rsid w:val="001174C1"/>
    <w:rsid w:val="00117522"/>
    <w:rsid w:val="001211F1"/>
    <w:rsid w:val="001212ED"/>
    <w:rsid w:val="00121C5E"/>
    <w:rsid w:val="00122A4C"/>
    <w:rsid w:val="00124AAD"/>
    <w:rsid w:val="00127B41"/>
    <w:rsid w:val="00130537"/>
    <w:rsid w:val="001313C9"/>
    <w:rsid w:val="00135050"/>
    <w:rsid w:val="00135BB5"/>
    <w:rsid w:val="00135CC7"/>
    <w:rsid w:val="00137CE3"/>
    <w:rsid w:val="00141475"/>
    <w:rsid w:val="00142051"/>
    <w:rsid w:val="0014267F"/>
    <w:rsid w:val="00142DE0"/>
    <w:rsid w:val="001431D4"/>
    <w:rsid w:val="00145138"/>
    <w:rsid w:val="001460BA"/>
    <w:rsid w:val="001463D3"/>
    <w:rsid w:val="00152BAA"/>
    <w:rsid w:val="00154659"/>
    <w:rsid w:val="0015625D"/>
    <w:rsid w:val="00156B5D"/>
    <w:rsid w:val="0015706A"/>
    <w:rsid w:val="00160A9A"/>
    <w:rsid w:val="00160CCE"/>
    <w:rsid w:val="001610BE"/>
    <w:rsid w:val="00162D8B"/>
    <w:rsid w:val="00163321"/>
    <w:rsid w:val="001636F1"/>
    <w:rsid w:val="00163BB5"/>
    <w:rsid w:val="00164447"/>
    <w:rsid w:val="0016606A"/>
    <w:rsid w:val="001667C4"/>
    <w:rsid w:val="00166B7D"/>
    <w:rsid w:val="001706FE"/>
    <w:rsid w:val="00171EA5"/>
    <w:rsid w:val="00172FAC"/>
    <w:rsid w:val="0017473A"/>
    <w:rsid w:val="00174E4A"/>
    <w:rsid w:val="00175DB2"/>
    <w:rsid w:val="0017622B"/>
    <w:rsid w:val="001767C8"/>
    <w:rsid w:val="0017735C"/>
    <w:rsid w:val="0018129F"/>
    <w:rsid w:val="00181F83"/>
    <w:rsid w:val="00184B6E"/>
    <w:rsid w:val="001906E8"/>
    <w:rsid w:val="00190D59"/>
    <w:rsid w:val="00190EE2"/>
    <w:rsid w:val="00191597"/>
    <w:rsid w:val="00192F1E"/>
    <w:rsid w:val="00194385"/>
    <w:rsid w:val="001954DF"/>
    <w:rsid w:val="0019580A"/>
    <w:rsid w:val="001959C4"/>
    <w:rsid w:val="001959C9"/>
    <w:rsid w:val="0019706D"/>
    <w:rsid w:val="001978DA"/>
    <w:rsid w:val="001A0A14"/>
    <w:rsid w:val="001A0C20"/>
    <w:rsid w:val="001A4265"/>
    <w:rsid w:val="001A4A99"/>
    <w:rsid w:val="001A6837"/>
    <w:rsid w:val="001A6AE2"/>
    <w:rsid w:val="001A7812"/>
    <w:rsid w:val="001A7D5E"/>
    <w:rsid w:val="001B010C"/>
    <w:rsid w:val="001B05DB"/>
    <w:rsid w:val="001B071B"/>
    <w:rsid w:val="001B0A89"/>
    <w:rsid w:val="001B0BB5"/>
    <w:rsid w:val="001B175B"/>
    <w:rsid w:val="001B17F7"/>
    <w:rsid w:val="001B1C65"/>
    <w:rsid w:val="001B4485"/>
    <w:rsid w:val="001B6439"/>
    <w:rsid w:val="001B650A"/>
    <w:rsid w:val="001B6FEA"/>
    <w:rsid w:val="001C03E2"/>
    <w:rsid w:val="001C1B3C"/>
    <w:rsid w:val="001C2157"/>
    <w:rsid w:val="001C486C"/>
    <w:rsid w:val="001C4E0C"/>
    <w:rsid w:val="001C6462"/>
    <w:rsid w:val="001C7FB9"/>
    <w:rsid w:val="001D110C"/>
    <w:rsid w:val="001D1221"/>
    <w:rsid w:val="001D1FB8"/>
    <w:rsid w:val="001D333E"/>
    <w:rsid w:val="001D5349"/>
    <w:rsid w:val="001D5563"/>
    <w:rsid w:val="001D6177"/>
    <w:rsid w:val="001D6B42"/>
    <w:rsid w:val="001D6D0A"/>
    <w:rsid w:val="001E1267"/>
    <w:rsid w:val="001E1BC2"/>
    <w:rsid w:val="001E35FC"/>
    <w:rsid w:val="001E56AA"/>
    <w:rsid w:val="001E586E"/>
    <w:rsid w:val="001E623E"/>
    <w:rsid w:val="001E7AA5"/>
    <w:rsid w:val="001F043F"/>
    <w:rsid w:val="001F070F"/>
    <w:rsid w:val="001F0B9A"/>
    <w:rsid w:val="001F1A02"/>
    <w:rsid w:val="001F3886"/>
    <w:rsid w:val="001F39EA"/>
    <w:rsid w:val="001F4284"/>
    <w:rsid w:val="001F6A78"/>
    <w:rsid w:val="001F6C3A"/>
    <w:rsid w:val="001F7D8E"/>
    <w:rsid w:val="0020071C"/>
    <w:rsid w:val="00200F7B"/>
    <w:rsid w:val="0020261F"/>
    <w:rsid w:val="00202709"/>
    <w:rsid w:val="00203533"/>
    <w:rsid w:val="002044C5"/>
    <w:rsid w:val="00205247"/>
    <w:rsid w:val="00205B5A"/>
    <w:rsid w:val="00205E85"/>
    <w:rsid w:val="002068B0"/>
    <w:rsid w:val="00207AF5"/>
    <w:rsid w:val="00210885"/>
    <w:rsid w:val="00210CA5"/>
    <w:rsid w:val="00211250"/>
    <w:rsid w:val="00211656"/>
    <w:rsid w:val="00212787"/>
    <w:rsid w:val="00212D70"/>
    <w:rsid w:val="00214514"/>
    <w:rsid w:val="00214529"/>
    <w:rsid w:val="0021535A"/>
    <w:rsid w:val="0021595B"/>
    <w:rsid w:val="00216353"/>
    <w:rsid w:val="00217D71"/>
    <w:rsid w:val="002200F3"/>
    <w:rsid w:val="0022055F"/>
    <w:rsid w:val="00221C72"/>
    <w:rsid w:val="0022285B"/>
    <w:rsid w:val="0022293F"/>
    <w:rsid w:val="002231FA"/>
    <w:rsid w:val="00224099"/>
    <w:rsid w:val="00224E64"/>
    <w:rsid w:val="00224E65"/>
    <w:rsid w:val="00224E98"/>
    <w:rsid w:val="00226547"/>
    <w:rsid w:val="0022688F"/>
    <w:rsid w:val="00226A3F"/>
    <w:rsid w:val="00226FE9"/>
    <w:rsid w:val="00230715"/>
    <w:rsid w:val="00230E6A"/>
    <w:rsid w:val="00231A0E"/>
    <w:rsid w:val="00232309"/>
    <w:rsid w:val="002325C1"/>
    <w:rsid w:val="00232890"/>
    <w:rsid w:val="00234EAF"/>
    <w:rsid w:val="002352BB"/>
    <w:rsid w:val="002355E0"/>
    <w:rsid w:val="00236322"/>
    <w:rsid w:val="0023747D"/>
    <w:rsid w:val="002375E6"/>
    <w:rsid w:val="00242313"/>
    <w:rsid w:val="0024294B"/>
    <w:rsid w:val="00245955"/>
    <w:rsid w:val="00246026"/>
    <w:rsid w:val="00246543"/>
    <w:rsid w:val="0024716B"/>
    <w:rsid w:val="00247EF1"/>
    <w:rsid w:val="002525D2"/>
    <w:rsid w:val="00254E17"/>
    <w:rsid w:val="00256E39"/>
    <w:rsid w:val="00256E77"/>
    <w:rsid w:val="0025740B"/>
    <w:rsid w:val="0025758D"/>
    <w:rsid w:val="00260786"/>
    <w:rsid w:val="00262E6B"/>
    <w:rsid w:val="002638D5"/>
    <w:rsid w:val="00264A7D"/>
    <w:rsid w:val="00264E3F"/>
    <w:rsid w:val="00264F37"/>
    <w:rsid w:val="00264F71"/>
    <w:rsid w:val="0026671A"/>
    <w:rsid w:val="00266AE2"/>
    <w:rsid w:val="0026716C"/>
    <w:rsid w:val="00267716"/>
    <w:rsid w:val="00270695"/>
    <w:rsid w:val="002711AD"/>
    <w:rsid w:val="00271531"/>
    <w:rsid w:val="00271866"/>
    <w:rsid w:val="002733CD"/>
    <w:rsid w:val="00275405"/>
    <w:rsid w:val="0027574E"/>
    <w:rsid w:val="00276675"/>
    <w:rsid w:val="00276F6B"/>
    <w:rsid w:val="002772ED"/>
    <w:rsid w:val="002776C0"/>
    <w:rsid w:val="002833BA"/>
    <w:rsid w:val="002840FC"/>
    <w:rsid w:val="00285572"/>
    <w:rsid w:val="00285AAD"/>
    <w:rsid w:val="00286834"/>
    <w:rsid w:val="00286DE6"/>
    <w:rsid w:val="002879CA"/>
    <w:rsid w:val="00287B5B"/>
    <w:rsid w:val="00287C53"/>
    <w:rsid w:val="00287F75"/>
    <w:rsid w:val="002901CE"/>
    <w:rsid w:val="002904C5"/>
    <w:rsid w:val="0029128A"/>
    <w:rsid w:val="0029247B"/>
    <w:rsid w:val="002926A4"/>
    <w:rsid w:val="00292A76"/>
    <w:rsid w:val="00293653"/>
    <w:rsid w:val="002938C6"/>
    <w:rsid w:val="00293E23"/>
    <w:rsid w:val="00294B41"/>
    <w:rsid w:val="00295981"/>
    <w:rsid w:val="00295B9F"/>
    <w:rsid w:val="0029677A"/>
    <w:rsid w:val="0029681D"/>
    <w:rsid w:val="00297381"/>
    <w:rsid w:val="00297C22"/>
    <w:rsid w:val="002A0443"/>
    <w:rsid w:val="002A0FE9"/>
    <w:rsid w:val="002A1016"/>
    <w:rsid w:val="002A2A74"/>
    <w:rsid w:val="002A2A8E"/>
    <w:rsid w:val="002A31EA"/>
    <w:rsid w:val="002A45B4"/>
    <w:rsid w:val="002A4F30"/>
    <w:rsid w:val="002A4F42"/>
    <w:rsid w:val="002A5B98"/>
    <w:rsid w:val="002A5E0A"/>
    <w:rsid w:val="002B01E9"/>
    <w:rsid w:val="002B1BC7"/>
    <w:rsid w:val="002B1CFA"/>
    <w:rsid w:val="002B2126"/>
    <w:rsid w:val="002B22A4"/>
    <w:rsid w:val="002B28BE"/>
    <w:rsid w:val="002B2939"/>
    <w:rsid w:val="002B585C"/>
    <w:rsid w:val="002B58CF"/>
    <w:rsid w:val="002B6B1F"/>
    <w:rsid w:val="002C193C"/>
    <w:rsid w:val="002C1DFA"/>
    <w:rsid w:val="002C2D5B"/>
    <w:rsid w:val="002C6227"/>
    <w:rsid w:val="002C654B"/>
    <w:rsid w:val="002C683C"/>
    <w:rsid w:val="002D1080"/>
    <w:rsid w:val="002D19D1"/>
    <w:rsid w:val="002D1DA0"/>
    <w:rsid w:val="002D2FEC"/>
    <w:rsid w:val="002D3486"/>
    <w:rsid w:val="002D3662"/>
    <w:rsid w:val="002D377D"/>
    <w:rsid w:val="002D58BD"/>
    <w:rsid w:val="002D5936"/>
    <w:rsid w:val="002D6185"/>
    <w:rsid w:val="002D6196"/>
    <w:rsid w:val="002D75B3"/>
    <w:rsid w:val="002E067C"/>
    <w:rsid w:val="002E1EAC"/>
    <w:rsid w:val="002E3CA5"/>
    <w:rsid w:val="002E5323"/>
    <w:rsid w:val="002E537F"/>
    <w:rsid w:val="002E706F"/>
    <w:rsid w:val="002F04D2"/>
    <w:rsid w:val="002F06D4"/>
    <w:rsid w:val="002F10C3"/>
    <w:rsid w:val="002F20B5"/>
    <w:rsid w:val="002F2379"/>
    <w:rsid w:val="002F23C9"/>
    <w:rsid w:val="002F2BF0"/>
    <w:rsid w:val="002F324C"/>
    <w:rsid w:val="002F37D6"/>
    <w:rsid w:val="002F38C0"/>
    <w:rsid w:val="002F3EFD"/>
    <w:rsid w:val="002F47AA"/>
    <w:rsid w:val="002F5100"/>
    <w:rsid w:val="002F7372"/>
    <w:rsid w:val="002F7EDF"/>
    <w:rsid w:val="0030099A"/>
    <w:rsid w:val="003009D9"/>
    <w:rsid w:val="00302425"/>
    <w:rsid w:val="00302F90"/>
    <w:rsid w:val="00303355"/>
    <w:rsid w:val="00304E02"/>
    <w:rsid w:val="003050A0"/>
    <w:rsid w:val="0030688F"/>
    <w:rsid w:val="00311A14"/>
    <w:rsid w:val="0031422A"/>
    <w:rsid w:val="0031476D"/>
    <w:rsid w:val="00314F05"/>
    <w:rsid w:val="00315A28"/>
    <w:rsid w:val="00317836"/>
    <w:rsid w:val="00317897"/>
    <w:rsid w:val="00317A8D"/>
    <w:rsid w:val="00320A52"/>
    <w:rsid w:val="003231AF"/>
    <w:rsid w:val="00323232"/>
    <w:rsid w:val="00323A3A"/>
    <w:rsid w:val="00324E87"/>
    <w:rsid w:val="0032511C"/>
    <w:rsid w:val="003255EA"/>
    <w:rsid w:val="003262F7"/>
    <w:rsid w:val="003308A8"/>
    <w:rsid w:val="00331775"/>
    <w:rsid w:val="00331904"/>
    <w:rsid w:val="00331A28"/>
    <w:rsid w:val="00331A33"/>
    <w:rsid w:val="00331F78"/>
    <w:rsid w:val="00332DEB"/>
    <w:rsid w:val="003336AA"/>
    <w:rsid w:val="0033451E"/>
    <w:rsid w:val="00334817"/>
    <w:rsid w:val="00336B1C"/>
    <w:rsid w:val="003404BA"/>
    <w:rsid w:val="00342AB5"/>
    <w:rsid w:val="00342F3C"/>
    <w:rsid w:val="00343319"/>
    <w:rsid w:val="00343DD3"/>
    <w:rsid w:val="00344A8F"/>
    <w:rsid w:val="00344D58"/>
    <w:rsid w:val="003454AE"/>
    <w:rsid w:val="00345D07"/>
    <w:rsid w:val="003475ED"/>
    <w:rsid w:val="00350AD7"/>
    <w:rsid w:val="003527ED"/>
    <w:rsid w:val="00352D57"/>
    <w:rsid w:val="00355F04"/>
    <w:rsid w:val="003561DF"/>
    <w:rsid w:val="00361692"/>
    <w:rsid w:val="00363520"/>
    <w:rsid w:val="00363BCF"/>
    <w:rsid w:val="00363E28"/>
    <w:rsid w:val="00365322"/>
    <w:rsid w:val="0036608A"/>
    <w:rsid w:val="00366550"/>
    <w:rsid w:val="00366D86"/>
    <w:rsid w:val="00367780"/>
    <w:rsid w:val="00367949"/>
    <w:rsid w:val="0037059C"/>
    <w:rsid w:val="00371CB9"/>
    <w:rsid w:val="00373B9F"/>
    <w:rsid w:val="00373E0C"/>
    <w:rsid w:val="003740D0"/>
    <w:rsid w:val="00377621"/>
    <w:rsid w:val="003778F0"/>
    <w:rsid w:val="003800F8"/>
    <w:rsid w:val="00380B02"/>
    <w:rsid w:val="00380E04"/>
    <w:rsid w:val="00381089"/>
    <w:rsid w:val="00381C05"/>
    <w:rsid w:val="00383602"/>
    <w:rsid w:val="00383CD9"/>
    <w:rsid w:val="0038483A"/>
    <w:rsid w:val="00384B38"/>
    <w:rsid w:val="003865FD"/>
    <w:rsid w:val="00387207"/>
    <w:rsid w:val="00387754"/>
    <w:rsid w:val="003879AC"/>
    <w:rsid w:val="00387BCF"/>
    <w:rsid w:val="00387E6A"/>
    <w:rsid w:val="00390771"/>
    <w:rsid w:val="0039127A"/>
    <w:rsid w:val="003919E5"/>
    <w:rsid w:val="00392A0D"/>
    <w:rsid w:val="00392ED6"/>
    <w:rsid w:val="00393A03"/>
    <w:rsid w:val="00393EB4"/>
    <w:rsid w:val="0039516C"/>
    <w:rsid w:val="003955DE"/>
    <w:rsid w:val="00396040"/>
    <w:rsid w:val="003A05AA"/>
    <w:rsid w:val="003A0DCE"/>
    <w:rsid w:val="003A0EFC"/>
    <w:rsid w:val="003A4F8B"/>
    <w:rsid w:val="003A5E22"/>
    <w:rsid w:val="003A66C8"/>
    <w:rsid w:val="003B093E"/>
    <w:rsid w:val="003B4CBA"/>
    <w:rsid w:val="003B5E36"/>
    <w:rsid w:val="003B6401"/>
    <w:rsid w:val="003B647E"/>
    <w:rsid w:val="003B64F8"/>
    <w:rsid w:val="003B6616"/>
    <w:rsid w:val="003B6A0F"/>
    <w:rsid w:val="003B712E"/>
    <w:rsid w:val="003C0B0B"/>
    <w:rsid w:val="003C0E73"/>
    <w:rsid w:val="003C1F55"/>
    <w:rsid w:val="003C2681"/>
    <w:rsid w:val="003C3491"/>
    <w:rsid w:val="003C4F64"/>
    <w:rsid w:val="003C5888"/>
    <w:rsid w:val="003C629E"/>
    <w:rsid w:val="003C654B"/>
    <w:rsid w:val="003D03B8"/>
    <w:rsid w:val="003D0D83"/>
    <w:rsid w:val="003D1A0B"/>
    <w:rsid w:val="003D2D57"/>
    <w:rsid w:val="003D3263"/>
    <w:rsid w:val="003D3E5C"/>
    <w:rsid w:val="003D3E75"/>
    <w:rsid w:val="003D4416"/>
    <w:rsid w:val="003D4F02"/>
    <w:rsid w:val="003D5055"/>
    <w:rsid w:val="003D5853"/>
    <w:rsid w:val="003D60BA"/>
    <w:rsid w:val="003D6943"/>
    <w:rsid w:val="003E0D4F"/>
    <w:rsid w:val="003E21D8"/>
    <w:rsid w:val="003E3412"/>
    <w:rsid w:val="003E4AC4"/>
    <w:rsid w:val="003E6423"/>
    <w:rsid w:val="003E78C2"/>
    <w:rsid w:val="003F1283"/>
    <w:rsid w:val="003F173B"/>
    <w:rsid w:val="003F2A7F"/>
    <w:rsid w:val="003F4D12"/>
    <w:rsid w:val="003F721F"/>
    <w:rsid w:val="0040048E"/>
    <w:rsid w:val="00402779"/>
    <w:rsid w:val="004033FA"/>
    <w:rsid w:val="00403CD5"/>
    <w:rsid w:val="0040424D"/>
    <w:rsid w:val="004051A5"/>
    <w:rsid w:val="004071AC"/>
    <w:rsid w:val="004072CB"/>
    <w:rsid w:val="00411681"/>
    <w:rsid w:val="00411B60"/>
    <w:rsid w:val="00412C2A"/>
    <w:rsid w:val="00412E34"/>
    <w:rsid w:val="0041555F"/>
    <w:rsid w:val="00416001"/>
    <w:rsid w:val="00416349"/>
    <w:rsid w:val="00417791"/>
    <w:rsid w:val="0042028A"/>
    <w:rsid w:val="00421B53"/>
    <w:rsid w:val="004240DF"/>
    <w:rsid w:val="00424E0E"/>
    <w:rsid w:val="00425FA4"/>
    <w:rsid w:val="004267A3"/>
    <w:rsid w:val="004277B9"/>
    <w:rsid w:val="004310CE"/>
    <w:rsid w:val="00433F45"/>
    <w:rsid w:val="00434995"/>
    <w:rsid w:val="00434A0D"/>
    <w:rsid w:val="00434D12"/>
    <w:rsid w:val="00436CE0"/>
    <w:rsid w:val="00437B68"/>
    <w:rsid w:val="004402F6"/>
    <w:rsid w:val="00441200"/>
    <w:rsid w:val="00441B16"/>
    <w:rsid w:val="00441C56"/>
    <w:rsid w:val="0044319B"/>
    <w:rsid w:val="00445229"/>
    <w:rsid w:val="0044659A"/>
    <w:rsid w:val="00446AFC"/>
    <w:rsid w:val="00446E43"/>
    <w:rsid w:val="0045088A"/>
    <w:rsid w:val="00450944"/>
    <w:rsid w:val="004513EA"/>
    <w:rsid w:val="004529FF"/>
    <w:rsid w:val="00452FDD"/>
    <w:rsid w:val="00453DA3"/>
    <w:rsid w:val="0045429C"/>
    <w:rsid w:val="004547D4"/>
    <w:rsid w:val="00454D73"/>
    <w:rsid w:val="00455402"/>
    <w:rsid w:val="00457D6B"/>
    <w:rsid w:val="00457E13"/>
    <w:rsid w:val="00461074"/>
    <w:rsid w:val="00464449"/>
    <w:rsid w:val="004645EC"/>
    <w:rsid w:val="00464668"/>
    <w:rsid w:val="004653A1"/>
    <w:rsid w:val="00465DB3"/>
    <w:rsid w:val="00467971"/>
    <w:rsid w:val="0047109E"/>
    <w:rsid w:val="004728ED"/>
    <w:rsid w:val="00473139"/>
    <w:rsid w:val="00473E4A"/>
    <w:rsid w:val="00474B18"/>
    <w:rsid w:val="00475952"/>
    <w:rsid w:val="00476CB6"/>
    <w:rsid w:val="00476D80"/>
    <w:rsid w:val="0048058C"/>
    <w:rsid w:val="0048063F"/>
    <w:rsid w:val="004807A9"/>
    <w:rsid w:val="00480836"/>
    <w:rsid w:val="00480CF3"/>
    <w:rsid w:val="004823EA"/>
    <w:rsid w:val="00483467"/>
    <w:rsid w:val="00484F5B"/>
    <w:rsid w:val="00487614"/>
    <w:rsid w:val="00487890"/>
    <w:rsid w:val="00487B02"/>
    <w:rsid w:val="0049092E"/>
    <w:rsid w:val="004910B2"/>
    <w:rsid w:val="00491947"/>
    <w:rsid w:val="00492193"/>
    <w:rsid w:val="00492697"/>
    <w:rsid w:val="00494848"/>
    <w:rsid w:val="00496EC9"/>
    <w:rsid w:val="004975D5"/>
    <w:rsid w:val="00497DFD"/>
    <w:rsid w:val="004A023C"/>
    <w:rsid w:val="004A05E5"/>
    <w:rsid w:val="004A090C"/>
    <w:rsid w:val="004A2172"/>
    <w:rsid w:val="004A310B"/>
    <w:rsid w:val="004A3666"/>
    <w:rsid w:val="004A41E5"/>
    <w:rsid w:val="004A58F3"/>
    <w:rsid w:val="004A6990"/>
    <w:rsid w:val="004A7544"/>
    <w:rsid w:val="004A79FE"/>
    <w:rsid w:val="004A7A66"/>
    <w:rsid w:val="004B044D"/>
    <w:rsid w:val="004B09EC"/>
    <w:rsid w:val="004B10D5"/>
    <w:rsid w:val="004B183F"/>
    <w:rsid w:val="004B3424"/>
    <w:rsid w:val="004B4539"/>
    <w:rsid w:val="004B5426"/>
    <w:rsid w:val="004B7069"/>
    <w:rsid w:val="004B7BE4"/>
    <w:rsid w:val="004C09ED"/>
    <w:rsid w:val="004C0A21"/>
    <w:rsid w:val="004C2AF5"/>
    <w:rsid w:val="004C2E6E"/>
    <w:rsid w:val="004C3480"/>
    <w:rsid w:val="004C3E0B"/>
    <w:rsid w:val="004C460D"/>
    <w:rsid w:val="004C648A"/>
    <w:rsid w:val="004C6DCC"/>
    <w:rsid w:val="004C7A5A"/>
    <w:rsid w:val="004C7D37"/>
    <w:rsid w:val="004D053F"/>
    <w:rsid w:val="004D06CE"/>
    <w:rsid w:val="004D074F"/>
    <w:rsid w:val="004D1128"/>
    <w:rsid w:val="004D1C7B"/>
    <w:rsid w:val="004D2DB4"/>
    <w:rsid w:val="004D3086"/>
    <w:rsid w:val="004D30BA"/>
    <w:rsid w:val="004D5768"/>
    <w:rsid w:val="004D7449"/>
    <w:rsid w:val="004D7E2E"/>
    <w:rsid w:val="004E0B41"/>
    <w:rsid w:val="004E1B54"/>
    <w:rsid w:val="004E4425"/>
    <w:rsid w:val="004E4ECB"/>
    <w:rsid w:val="004E5061"/>
    <w:rsid w:val="004E76C0"/>
    <w:rsid w:val="004E76F3"/>
    <w:rsid w:val="004E7919"/>
    <w:rsid w:val="004F383C"/>
    <w:rsid w:val="004F3CAC"/>
    <w:rsid w:val="004F3E52"/>
    <w:rsid w:val="004F4421"/>
    <w:rsid w:val="004F6208"/>
    <w:rsid w:val="004F6618"/>
    <w:rsid w:val="004F6B24"/>
    <w:rsid w:val="004F72F6"/>
    <w:rsid w:val="00500332"/>
    <w:rsid w:val="005004B7"/>
    <w:rsid w:val="0050067C"/>
    <w:rsid w:val="00500717"/>
    <w:rsid w:val="00502247"/>
    <w:rsid w:val="005024FA"/>
    <w:rsid w:val="00504A80"/>
    <w:rsid w:val="0050559B"/>
    <w:rsid w:val="00507AED"/>
    <w:rsid w:val="005106F3"/>
    <w:rsid w:val="00510B7A"/>
    <w:rsid w:val="00510FD1"/>
    <w:rsid w:val="00511089"/>
    <w:rsid w:val="00511341"/>
    <w:rsid w:val="00511C4A"/>
    <w:rsid w:val="00512831"/>
    <w:rsid w:val="00513395"/>
    <w:rsid w:val="00513CC7"/>
    <w:rsid w:val="005176EC"/>
    <w:rsid w:val="0052006A"/>
    <w:rsid w:val="00524321"/>
    <w:rsid w:val="00524E96"/>
    <w:rsid w:val="005271CE"/>
    <w:rsid w:val="005319E7"/>
    <w:rsid w:val="0053278F"/>
    <w:rsid w:val="005331BA"/>
    <w:rsid w:val="00533394"/>
    <w:rsid w:val="00533D00"/>
    <w:rsid w:val="00534EAF"/>
    <w:rsid w:val="0053620C"/>
    <w:rsid w:val="005363C6"/>
    <w:rsid w:val="00536B33"/>
    <w:rsid w:val="00536F7F"/>
    <w:rsid w:val="00537272"/>
    <w:rsid w:val="00537F31"/>
    <w:rsid w:val="00537F97"/>
    <w:rsid w:val="00542E1E"/>
    <w:rsid w:val="0054409D"/>
    <w:rsid w:val="00544AF1"/>
    <w:rsid w:val="00545DC8"/>
    <w:rsid w:val="00547612"/>
    <w:rsid w:val="00551052"/>
    <w:rsid w:val="00551BB4"/>
    <w:rsid w:val="0055235E"/>
    <w:rsid w:val="0055261C"/>
    <w:rsid w:val="005532C5"/>
    <w:rsid w:val="00554557"/>
    <w:rsid w:val="00554BD1"/>
    <w:rsid w:val="00555076"/>
    <w:rsid w:val="00555590"/>
    <w:rsid w:val="00557D13"/>
    <w:rsid w:val="005618DF"/>
    <w:rsid w:val="0056226C"/>
    <w:rsid w:val="0056418B"/>
    <w:rsid w:val="0056456A"/>
    <w:rsid w:val="005658FE"/>
    <w:rsid w:val="0056661C"/>
    <w:rsid w:val="00567890"/>
    <w:rsid w:val="00567B58"/>
    <w:rsid w:val="005713F9"/>
    <w:rsid w:val="00572904"/>
    <w:rsid w:val="00573435"/>
    <w:rsid w:val="0057396E"/>
    <w:rsid w:val="00573ED5"/>
    <w:rsid w:val="005742AE"/>
    <w:rsid w:val="00574B3D"/>
    <w:rsid w:val="0057526F"/>
    <w:rsid w:val="00575621"/>
    <w:rsid w:val="0057602F"/>
    <w:rsid w:val="0057725C"/>
    <w:rsid w:val="00577513"/>
    <w:rsid w:val="00577DF6"/>
    <w:rsid w:val="0058183F"/>
    <w:rsid w:val="00581F8B"/>
    <w:rsid w:val="00582CB5"/>
    <w:rsid w:val="0058334F"/>
    <w:rsid w:val="005838B7"/>
    <w:rsid w:val="00585C50"/>
    <w:rsid w:val="005877B9"/>
    <w:rsid w:val="00590CA7"/>
    <w:rsid w:val="00590FFC"/>
    <w:rsid w:val="00591A7D"/>
    <w:rsid w:val="005923FC"/>
    <w:rsid w:val="00595899"/>
    <w:rsid w:val="00595F5F"/>
    <w:rsid w:val="005961C9"/>
    <w:rsid w:val="00596700"/>
    <w:rsid w:val="0059732F"/>
    <w:rsid w:val="005978B4"/>
    <w:rsid w:val="005A0134"/>
    <w:rsid w:val="005A089C"/>
    <w:rsid w:val="005A17C2"/>
    <w:rsid w:val="005A1A23"/>
    <w:rsid w:val="005A29A6"/>
    <w:rsid w:val="005A29D7"/>
    <w:rsid w:val="005A3968"/>
    <w:rsid w:val="005A4662"/>
    <w:rsid w:val="005A60E2"/>
    <w:rsid w:val="005A6D8B"/>
    <w:rsid w:val="005A7938"/>
    <w:rsid w:val="005B01E1"/>
    <w:rsid w:val="005B10C2"/>
    <w:rsid w:val="005B16C7"/>
    <w:rsid w:val="005B1F2B"/>
    <w:rsid w:val="005B1F61"/>
    <w:rsid w:val="005B25B4"/>
    <w:rsid w:val="005B2C97"/>
    <w:rsid w:val="005B30B5"/>
    <w:rsid w:val="005B4B89"/>
    <w:rsid w:val="005B6059"/>
    <w:rsid w:val="005B7D17"/>
    <w:rsid w:val="005C07E9"/>
    <w:rsid w:val="005C4272"/>
    <w:rsid w:val="005C5417"/>
    <w:rsid w:val="005C5A50"/>
    <w:rsid w:val="005C7408"/>
    <w:rsid w:val="005D03C8"/>
    <w:rsid w:val="005D0873"/>
    <w:rsid w:val="005D08A9"/>
    <w:rsid w:val="005D1986"/>
    <w:rsid w:val="005D294D"/>
    <w:rsid w:val="005D4962"/>
    <w:rsid w:val="005D51F0"/>
    <w:rsid w:val="005D5C6A"/>
    <w:rsid w:val="005D63A9"/>
    <w:rsid w:val="005D641C"/>
    <w:rsid w:val="005D69A7"/>
    <w:rsid w:val="005D72BB"/>
    <w:rsid w:val="005E0112"/>
    <w:rsid w:val="005E0C1C"/>
    <w:rsid w:val="005E2414"/>
    <w:rsid w:val="005E266F"/>
    <w:rsid w:val="005E2DFB"/>
    <w:rsid w:val="005E4511"/>
    <w:rsid w:val="005E4D8B"/>
    <w:rsid w:val="005E524E"/>
    <w:rsid w:val="005E5576"/>
    <w:rsid w:val="005E62AB"/>
    <w:rsid w:val="005E6702"/>
    <w:rsid w:val="005E7EF2"/>
    <w:rsid w:val="005E7F94"/>
    <w:rsid w:val="005F12D0"/>
    <w:rsid w:val="005F2C93"/>
    <w:rsid w:val="005F41BA"/>
    <w:rsid w:val="005F49C3"/>
    <w:rsid w:val="005F4CE4"/>
    <w:rsid w:val="005F4EA0"/>
    <w:rsid w:val="005F5782"/>
    <w:rsid w:val="005F5BDE"/>
    <w:rsid w:val="005F70EB"/>
    <w:rsid w:val="005F72A2"/>
    <w:rsid w:val="005F7C96"/>
    <w:rsid w:val="006007E2"/>
    <w:rsid w:val="00600E6A"/>
    <w:rsid w:val="006013B9"/>
    <w:rsid w:val="006014E6"/>
    <w:rsid w:val="00602E07"/>
    <w:rsid w:val="00603476"/>
    <w:rsid w:val="00603C83"/>
    <w:rsid w:val="0060467D"/>
    <w:rsid w:val="00605222"/>
    <w:rsid w:val="00605360"/>
    <w:rsid w:val="006057D6"/>
    <w:rsid w:val="00606B35"/>
    <w:rsid w:val="00606DB3"/>
    <w:rsid w:val="00607308"/>
    <w:rsid w:val="00607E40"/>
    <w:rsid w:val="0061027D"/>
    <w:rsid w:val="006107FC"/>
    <w:rsid w:val="00611296"/>
    <w:rsid w:val="00611D6E"/>
    <w:rsid w:val="00613D24"/>
    <w:rsid w:val="00615426"/>
    <w:rsid w:val="006165A7"/>
    <w:rsid w:val="00620918"/>
    <w:rsid w:val="006210DA"/>
    <w:rsid w:val="00621953"/>
    <w:rsid w:val="00621C60"/>
    <w:rsid w:val="0062230C"/>
    <w:rsid w:val="00622C6E"/>
    <w:rsid w:val="0062325D"/>
    <w:rsid w:val="00623CC7"/>
    <w:rsid w:val="00626B68"/>
    <w:rsid w:val="0062712F"/>
    <w:rsid w:val="00627B28"/>
    <w:rsid w:val="00630D0A"/>
    <w:rsid w:val="00631025"/>
    <w:rsid w:val="006318F4"/>
    <w:rsid w:val="00631DEB"/>
    <w:rsid w:val="00632ACA"/>
    <w:rsid w:val="00632E7A"/>
    <w:rsid w:val="00633520"/>
    <w:rsid w:val="00633DC6"/>
    <w:rsid w:val="006350F2"/>
    <w:rsid w:val="006364ED"/>
    <w:rsid w:val="00636E6D"/>
    <w:rsid w:val="006370BD"/>
    <w:rsid w:val="00637246"/>
    <w:rsid w:val="006376BE"/>
    <w:rsid w:val="0064225B"/>
    <w:rsid w:val="0064285F"/>
    <w:rsid w:val="00642886"/>
    <w:rsid w:val="00643541"/>
    <w:rsid w:val="00643729"/>
    <w:rsid w:val="00643C2C"/>
    <w:rsid w:val="00643F35"/>
    <w:rsid w:val="00644E76"/>
    <w:rsid w:val="006456F4"/>
    <w:rsid w:val="006479DE"/>
    <w:rsid w:val="006500E3"/>
    <w:rsid w:val="0065108A"/>
    <w:rsid w:val="00651235"/>
    <w:rsid w:val="00653031"/>
    <w:rsid w:val="00653E80"/>
    <w:rsid w:val="00654252"/>
    <w:rsid w:val="006547B9"/>
    <w:rsid w:val="00655A73"/>
    <w:rsid w:val="00655DD3"/>
    <w:rsid w:val="006572DB"/>
    <w:rsid w:val="00657C65"/>
    <w:rsid w:val="00657FE8"/>
    <w:rsid w:val="00661235"/>
    <w:rsid w:val="0066165E"/>
    <w:rsid w:val="006627F8"/>
    <w:rsid w:val="0066296E"/>
    <w:rsid w:val="00662AC5"/>
    <w:rsid w:val="00665037"/>
    <w:rsid w:val="00665251"/>
    <w:rsid w:val="0066525C"/>
    <w:rsid w:val="00665DDE"/>
    <w:rsid w:val="00666248"/>
    <w:rsid w:val="00666874"/>
    <w:rsid w:val="0066722C"/>
    <w:rsid w:val="00671FAB"/>
    <w:rsid w:val="0067461E"/>
    <w:rsid w:val="00677AFE"/>
    <w:rsid w:val="00677E26"/>
    <w:rsid w:val="006802C4"/>
    <w:rsid w:val="006818E2"/>
    <w:rsid w:val="006826A5"/>
    <w:rsid w:val="00682BF8"/>
    <w:rsid w:val="006830D3"/>
    <w:rsid w:val="00683294"/>
    <w:rsid w:val="00683A08"/>
    <w:rsid w:val="00684E93"/>
    <w:rsid w:val="00690CF6"/>
    <w:rsid w:val="00690D56"/>
    <w:rsid w:val="0069146F"/>
    <w:rsid w:val="00692241"/>
    <w:rsid w:val="006925E1"/>
    <w:rsid w:val="0069328D"/>
    <w:rsid w:val="006945B0"/>
    <w:rsid w:val="006947C9"/>
    <w:rsid w:val="0069548B"/>
    <w:rsid w:val="00696084"/>
    <w:rsid w:val="00697246"/>
    <w:rsid w:val="0069767B"/>
    <w:rsid w:val="006A1A2B"/>
    <w:rsid w:val="006A1F54"/>
    <w:rsid w:val="006A29E0"/>
    <w:rsid w:val="006A2C99"/>
    <w:rsid w:val="006A31D8"/>
    <w:rsid w:val="006A3A27"/>
    <w:rsid w:val="006A47F7"/>
    <w:rsid w:val="006A4B00"/>
    <w:rsid w:val="006A4F1C"/>
    <w:rsid w:val="006A52C0"/>
    <w:rsid w:val="006A5937"/>
    <w:rsid w:val="006A5DD9"/>
    <w:rsid w:val="006A6192"/>
    <w:rsid w:val="006A79B8"/>
    <w:rsid w:val="006B0230"/>
    <w:rsid w:val="006B0DE2"/>
    <w:rsid w:val="006B3841"/>
    <w:rsid w:val="006B45B1"/>
    <w:rsid w:val="006B4912"/>
    <w:rsid w:val="006B4AF3"/>
    <w:rsid w:val="006B51BD"/>
    <w:rsid w:val="006B686B"/>
    <w:rsid w:val="006B786B"/>
    <w:rsid w:val="006B78C3"/>
    <w:rsid w:val="006C0B08"/>
    <w:rsid w:val="006C1179"/>
    <w:rsid w:val="006C1795"/>
    <w:rsid w:val="006C1DAA"/>
    <w:rsid w:val="006C2164"/>
    <w:rsid w:val="006C21DE"/>
    <w:rsid w:val="006C2E89"/>
    <w:rsid w:val="006C30B2"/>
    <w:rsid w:val="006C347B"/>
    <w:rsid w:val="006C3D29"/>
    <w:rsid w:val="006C4CE5"/>
    <w:rsid w:val="006D41D2"/>
    <w:rsid w:val="006D4CAF"/>
    <w:rsid w:val="006D4DBB"/>
    <w:rsid w:val="006D7944"/>
    <w:rsid w:val="006E058C"/>
    <w:rsid w:val="006E0B68"/>
    <w:rsid w:val="006E1836"/>
    <w:rsid w:val="006E25F6"/>
    <w:rsid w:val="006E353A"/>
    <w:rsid w:val="006E53DC"/>
    <w:rsid w:val="006E6F78"/>
    <w:rsid w:val="006E7097"/>
    <w:rsid w:val="006F09A1"/>
    <w:rsid w:val="006F0BED"/>
    <w:rsid w:val="006F1481"/>
    <w:rsid w:val="006F27C4"/>
    <w:rsid w:val="006F3712"/>
    <w:rsid w:val="006F45D0"/>
    <w:rsid w:val="006F45D4"/>
    <w:rsid w:val="006F4E84"/>
    <w:rsid w:val="006F52A8"/>
    <w:rsid w:val="006F553C"/>
    <w:rsid w:val="006F57FF"/>
    <w:rsid w:val="006F58C2"/>
    <w:rsid w:val="006F61F4"/>
    <w:rsid w:val="006F6B74"/>
    <w:rsid w:val="006F76B9"/>
    <w:rsid w:val="006F79B8"/>
    <w:rsid w:val="006F7EB7"/>
    <w:rsid w:val="00700DA5"/>
    <w:rsid w:val="0070175C"/>
    <w:rsid w:val="00701800"/>
    <w:rsid w:val="007019D1"/>
    <w:rsid w:val="00702AFD"/>
    <w:rsid w:val="00703058"/>
    <w:rsid w:val="00703B34"/>
    <w:rsid w:val="00704208"/>
    <w:rsid w:val="00704CD6"/>
    <w:rsid w:val="007076DE"/>
    <w:rsid w:val="00707786"/>
    <w:rsid w:val="00707FFC"/>
    <w:rsid w:val="00711424"/>
    <w:rsid w:val="0071257A"/>
    <w:rsid w:val="007134E9"/>
    <w:rsid w:val="007136A1"/>
    <w:rsid w:val="007139DD"/>
    <w:rsid w:val="00714D73"/>
    <w:rsid w:val="00715252"/>
    <w:rsid w:val="007152E1"/>
    <w:rsid w:val="0071540F"/>
    <w:rsid w:val="00715CFB"/>
    <w:rsid w:val="007168C9"/>
    <w:rsid w:val="007170B1"/>
    <w:rsid w:val="00717BB5"/>
    <w:rsid w:val="00717F80"/>
    <w:rsid w:val="00720D06"/>
    <w:rsid w:val="00721221"/>
    <w:rsid w:val="00723CD0"/>
    <w:rsid w:val="00724196"/>
    <w:rsid w:val="00724B0B"/>
    <w:rsid w:val="007257AA"/>
    <w:rsid w:val="007264BE"/>
    <w:rsid w:val="00726F09"/>
    <w:rsid w:val="00733A95"/>
    <w:rsid w:val="00733CC8"/>
    <w:rsid w:val="007343CF"/>
    <w:rsid w:val="00734EBE"/>
    <w:rsid w:val="00737176"/>
    <w:rsid w:val="00737287"/>
    <w:rsid w:val="00737775"/>
    <w:rsid w:val="007411EF"/>
    <w:rsid w:val="0074177B"/>
    <w:rsid w:val="0074286D"/>
    <w:rsid w:val="00742C66"/>
    <w:rsid w:val="00743786"/>
    <w:rsid w:val="0074418B"/>
    <w:rsid w:val="00744B0A"/>
    <w:rsid w:val="00744BA8"/>
    <w:rsid w:val="007453D7"/>
    <w:rsid w:val="007510A3"/>
    <w:rsid w:val="007511D5"/>
    <w:rsid w:val="007519E1"/>
    <w:rsid w:val="00752B26"/>
    <w:rsid w:val="00753A88"/>
    <w:rsid w:val="00753B7E"/>
    <w:rsid w:val="00753BF9"/>
    <w:rsid w:val="007555B4"/>
    <w:rsid w:val="0075575B"/>
    <w:rsid w:val="00756331"/>
    <w:rsid w:val="00756AAB"/>
    <w:rsid w:val="00756F0F"/>
    <w:rsid w:val="007609EB"/>
    <w:rsid w:val="00760B2C"/>
    <w:rsid w:val="0076165F"/>
    <w:rsid w:val="00762C6A"/>
    <w:rsid w:val="00763D0B"/>
    <w:rsid w:val="00764646"/>
    <w:rsid w:val="00765060"/>
    <w:rsid w:val="00766570"/>
    <w:rsid w:val="007667CC"/>
    <w:rsid w:val="00766DD4"/>
    <w:rsid w:val="007702D0"/>
    <w:rsid w:val="00771DAD"/>
    <w:rsid w:val="00771F7F"/>
    <w:rsid w:val="007726AC"/>
    <w:rsid w:val="0077292E"/>
    <w:rsid w:val="00772A3B"/>
    <w:rsid w:val="00773199"/>
    <w:rsid w:val="00774278"/>
    <w:rsid w:val="00774281"/>
    <w:rsid w:val="007748C3"/>
    <w:rsid w:val="00775D0B"/>
    <w:rsid w:val="007771C5"/>
    <w:rsid w:val="007773C9"/>
    <w:rsid w:val="00777820"/>
    <w:rsid w:val="00777A4A"/>
    <w:rsid w:val="00777CEE"/>
    <w:rsid w:val="00780131"/>
    <w:rsid w:val="00780354"/>
    <w:rsid w:val="007809EB"/>
    <w:rsid w:val="00780ACE"/>
    <w:rsid w:val="00781BA0"/>
    <w:rsid w:val="00782F8E"/>
    <w:rsid w:val="00784352"/>
    <w:rsid w:val="00784EA0"/>
    <w:rsid w:val="007857B3"/>
    <w:rsid w:val="00785942"/>
    <w:rsid w:val="00786B56"/>
    <w:rsid w:val="00790340"/>
    <w:rsid w:val="007918B7"/>
    <w:rsid w:val="00791FFD"/>
    <w:rsid w:val="00792735"/>
    <w:rsid w:val="007935F9"/>
    <w:rsid w:val="007937DF"/>
    <w:rsid w:val="00793BB9"/>
    <w:rsid w:val="0079560A"/>
    <w:rsid w:val="00796572"/>
    <w:rsid w:val="007978CC"/>
    <w:rsid w:val="007A0116"/>
    <w:rsid w:val="007A046E"/>
    <w:rsid w:val="007A0D2A"/>
    <w:rsid w:val="007A0FCD"/>
    <w:rsid w:val="007A13A1"/>
    <w:rsid w:val="007A3481"/>
    <w:rsid w:val="007A3791"/>
    <w:rsid w:val="007A37A4"/>
    <w:rsid w:val="007A3B6B"/>
    <w:rsid w:val="007A4727"/>
    <w:rsid w:val="007A4B35"/>
    <w:rsid w:val="007A6D88"/>
    <w:rsid w:val="007A6E3F"/>
    <w:rsid w:val="007A7915"/>
    <w:rsid w:val="007B0950"/>
    <w:rsid w:val="007B1713"/>
    <w:rsid w:val="007B1AF0"/>
    <w:rsid w:val="007B211D"/>
    <w:rsid w:val="007B3BC4"/>
    <w:rsid w:val="007B4ADD"/>
    <w:rsid w:val="007B4EE3"/>
    <w:rsid w:val="007B5576"/>
    <w:rsid w:val="007B5EE5"/>
    <w:rsid w:val="007B7480"/>
    <w:rsid w:val="007C01E6"/>
    <w:rsid w:val="007C05FB"/>
    <w:rsid w:val="007C298A"/>
    <w:rsid w:val="007C2EB0"/>
    <w:rsid w:val="007C3D5D"/>
    <w:rsid w:val="007C4142"/>
    <w:rsid w:val="007C416E"/>
    <w:rsid w:val="007C48E6"/>
    <w:rsid w:val="007C5DDB"/>
    <w:rsid w:val="007C6D10"/>
    <w:rsid w:val="007C7137"/>
    <w:rsid w:val="007C7430"/>
    <w:rsid w:val="007D0B4F"/>
    <w:rsid w:val="007D0D51"/>
    <w:rsid w:val="007D0E46"/>
    <w:rsid w:val="007D13C5"/>
    <w:rsid w:val="007D1A7F"/>
    <w:rsid w:val="007D3F20"/>
    <w:rsid w:val="007D3FF1"/>
    <w:rsid w:val="007D46A6"/>
    <w:rsid w:val="007D544E"/>
    <w:rsid w:val="007D615D"/>
    <w:rsid w:val="007D6428"/>
    <w:rsid w:val="007D659D"/>
    <w:rsid w:val="007D6BA9"/>
    <w:rsid w:val="007D705F"/>
    <w:rsid w:val="007D71C6"/>
    <w:rsid w:val="007E0848"/>
    <w:rsid w:val="007E110B"/>
    <w:rsid w:val="007E1986"/>
    <w:rsid w:val="007E1EEA"/>
    <w:rsid w:val="007E44B5"/>
    <w:rsid w:val="007E46FE"/>
    <w:rsid w:val="007E58C0"/>
    <w:rsid w:val="007E5F30"/>
    <w:rsid w:val="007E73BC"/>
    <w:rsid w:val="007E7883"/>
    <w:rsid w:val="007F192C"/>
    <w:rsid w:val="007F2514"/>
    <w:rsid w:val="007F2F6A"/>
    <w:rsid w:val="007F36D6"/>
    <w:rsid w:val="007F3CA7"/>
    <w:rsid w:val="007F4F6C"/>
    <w:rsid w:val="007F5425"/>
    <w:rsid w:val="007F7C52"/>
    <w:rsid w:val="007F7D46"/>
    <w:rsid w:val="00802C59"/>
    <w:rsid w:val="00803112"/>
    <w:rsid w:val="00803B81"/>
    <w:rsid w:val="00803D77"/>
    <w:rsid w:val="00803FD5"/>
    <w:rsid w:val="00804B19"/>
    <w:rsid w:val="00804D1F"/>
    <w:rsid w:val="00806BA4"/>
    <w:rsid w:val="0080773B"/>
    <w:rsid w:val="008105D1"/>
    <w:rsid w:val="00810AAD"/>
    <w:rsid w:val="008114C4"/>
    <w:rsid w:val="00811630"/>
    <w:rsid w:val="0081439C"/>
    <w:rsid w:val="00814628"/>
    <w:rsid w:val="00814750"/>
    <w:rsid w:val="00815053"/>
    <w:rsid w:val="008162BF"/>
    <w:rsid w:val="008176D3"/>
    <w:rsid w:val="00817EE0"/>
    <w:rsid w:val="00822426"/>
    <w:rsid w:val="0082281D"/>
    <w:rsid w:val="00825BEE"/>
    <w:rsid w:val="00825E4B"/>
    <w:rsid w:val="00826F0C"/>
    <w:rsid w:val="0083135B"/>
    <w:rsid w:val="00832349"/>
    <w:rsid w:val="0083239B"/>
    <w:rsid w:val="00835144"/>
    <w:rsid w:val="00835772"/>
    <w:rsid w:val="00835B67"/>
    <w:rsid w:val="00840AC7"/>
    <w:rsid w:val="008411C5"/>
    <w:rsid w:val="00841CF9"/>
    <w:rsid w:val="00844248"/>
    <w:rsid w:val="00844985"/>
    <w:rsid w:val="00845A4A"/>
    <w:rsid w:val="00847001"/>
    <w:rsid w:val="0084736E"/>
    <w:rsid w:val="00851A50"/>
    <w:rsid w:val="00852DCC"/>
    <w:rsid w:val="00853319"/>
    <w:rsid w:val="0085563F"/>
    <w:rsid w:val="0085662C"/>
    <w:rsid w:val="008569E0"/>
    <w:rsid w:val="00856AFF"/>
    <w:rsid w:val="008579AC"/>
    <w:rsid w:val="008607B6"/>
    <w:rsid w:val="00860B88"/>
    <w:rsid w:val="008611CC"/>
    <w:rsid w:val="00862379"/>
    <w:rsid w:val="00863F93"/>
    <w:rsid w:val="0086477C"/>
    <w:rsid w:val="00865D9B"/>
    <w:rsid w:val="008676DA"/>
    <w:rsid w:val="00867776"/>
    <w:rsid w:val="00867E1D"/>
    <w:rsid w:val="008702AD"/>
    <w:rsid w:val="00871F52"/>
    <w:rsid w:val="00872672"/>
    <w:rsid w:val="008734E3"/>
    <w:rsid w:val="0087403C"/>
    <w:rsid w:val="00874527"/>
    <w:rsid w:val="008745DD"/>
    <w:rsid w:val="00874ADD"/>
    <w:rsid w:val="00877926"/>
    <w:rsid w:val="00880F81"/>
    <w:rsid w:val="0088155C"/>
    <w:rsid w:val="008819B4"/>
    <w:rsid w:val="00881F9E"/>
    <w:rsid w:val="00882188"/>
    <w:rsid w:val="00882941"/>
    <w:rsid w:val="008829EA"/>
    <w:rsid w:val="00883CBB"/>
    <w:rsid w:val="00883E94"/>
    <w:rsid w:val="008847F4"/>
    <w:rsid w:val="00885A60"/>
    <w:rsid w:val="00887933"/>
    <w:rsid w:val="00887D3B"/>
    <w:rsid w:val="008903A3"/>
    <w:rsid w:val="00890D81"/>
    <w:rsid w:val="00891684"/>
    <w:rsid w:val="008924E9"/>
    <w:rsid w:val="008929E1"/>
    <w:rsid w:val="00892E09"/>
    <w:rsid w:val="008946F6"/>
    <w:rsid w:val="00894E6A"/>
    <w:rsid w:val="0089508D"/>
    <w:rsid w:val="00896D82"/>
    <w:rsid w:val="00896E8B"/>
    <w:rsid w:val="00896F70"/>
    <w:rsid w:val="008970E5"/>
    <w:rsid w:val="00897131"/>
    <w:rsid w:val="0089723D"/>
    <w:rsid w:val="00897A97"/>
    <w:rsid w:val="008A0EAB"/>
    <w:rsid w:val="008A13F6"/>
    <w:rsid w:val="008A1E65"/>
    <w:rsid w:val="008A2687"/>
    <w:rsid w:val="008A2B5A"/>
    <w:rsid w:val="008A3095"/>
    <w:rsid w:val="008A347B"/>
    <w:rsid w:val="008A37DF"/>
    <w:rsid w:val="008A3AD4"/>
    <w:rsid w:val="008A3B68"/>
    <w:rsid w:val="008A402D"/>
    <w:rsid w:val="008A5232"/>
    <w:rsid w:val="008A6D85"/>
    <w:rsid w:val="008A777B"/>
    <w:rsid w:val="008A7E66"/>
    <w:rsid w:val="008B23FB"/>
    <w:rsid w:val="008B289B"/>
    <w:rsid w:val="008B312D"/>
    <w:rsid w:val="008B37C0"/>
    <w:rsid w:val="008B4F6F"/>
    <w:rsid w:val="008B68D2"/>
    <w:rsid w:val="008C0480"/>
    <w:rsid w:val="008C2079"/>
    <w:rsid w:val="008C2B49"/>
    <w:rsid w:val="008C381B"/>
    <w:rsid w:val="008C3AA3"/>
    <w:rsid w:val="008C3E7B"/>
    <w:rsid w:val="008C686C"/>
    <w:rsid w:val="008C6AE2"/>
    <w:rsid w:val="008C6AE6"/>
    <w:rsid w:val="008D31FA"/>
    <w:rsid w:val="008D3379"/>
    <w:rsid w:val="008D37EE"/>
    <w:rsid w:val="008D5B41"/>
    <w:rsid w:val="008D66BD"/>
    <w:rsid w:val="008E05F9"/>
    <w:rsid w:val="008E0945"/>
    <w:rsid w:val="008E16A6"/>
    <w:rsid w:val="008E3F80"/>
    <w:rsid w:val="008E4DF5"/>
    <w:rsid w:val="008E5D61"/>
    <w:rsid w:val="008E7A9F"/>
    <w:rsid w:val="008F146D"/>
    <w:rsid w:val="008F1A70"/>
    <w:rsid w:val="008F2105"/>
    <w:rsid w:val="008F3664"/>
    <w:rsid w:val="008F52C3"/>
    <w:rsid w:val="008F647C"/>
    <w:rsid w:val="008F659E"/>
    <w:rsid w:val="008F696F"/>
    <w:rsid w:val="0090296D"/>
    <w:rsid w:val="00902ABD"/>
    <w:rsid w:val="0090347F"/>
    <w:rsid w:val="00903C81"/>
    <w:rsid w:val="00903FD8"/>
    <w:rsid w:val="00906B19"/>
    <w:rsid w:val="00910F3B"/>
    <w:rsid w:val="00913866"/>
    <w:rsid w:val="009141C1"/>
    <w:rsid w:val="00914831"/>
    <w:rsid w:val="0091697C"/>
    <w:rsid w:val="0091790F"/>
    <w:rsid w:val="00917C3F"/>
    <w:rsid w:val="00920006"/>
    <w:rsid w:val="00920F9F"/>
    <w:rsid w:val="009224F2"/>
    <w:rsid w:val="009234CD"/>
    <w:rsid w:val="009248D9"/>
    <w:rsid w:val="00924C91"/>
    <w:rsid w:val="009275AD"/>
    <w:rsid w:val="00930D21"/>
    <w:rsid w:val="00931614"/>
    <w:rsid w:val="009329A3"/>
    <w:rsid w:val="00933119"/>
    <w:rsid w:val="00933789"/>
    <w:rsid w:val="00934134"/>
    <w:rsid w:val="00934403"/>
    <w:rsid w:val="009344B2"/>
    <w:rsid w:val="00934531"/>
    <w:rsid w:val="00934B20"/>
    <w:rsid w:val="0093590C"/>
    <w:rsid w:val="00935BE0"/>
    <w:rsid w:val="0093607F"/>
    <w:rsid w:val="00937110"/>
    <w:rsid w:val="00940023"/>
    <w:rsid w:val="0094152A"/>
    <w:rsid w:val="009415B7"/>
    <w:rsid w:val="0094239D"/>
    <w:rsid w:val="0094467E"/>
    <w:rsid w:val="00944EF1"/>
    <w:rsid w:val="00947810"/>
    <w:rsid w:val="00947945"/>
    <w:rsid w:val="00947EC0"/>
    <w:rsid w:val="00950D63"/>
    <w:rsid w:val="0095110E"/>
    <w:rsid w:val="00954BA0"/>
    <w:rsid w:val="009562EA"/>
    <w:rsid w:val="00957390"/>
    <w:rsid w:val="009574D0"/>
    <w:rsid w:val="00962243"/>
    <w:rsid w:val="00962B2C"/>
    <w:rsid w:val="0096521C"/>
    <w:rsid w:val="00965302"/>
    <w:rsid w:val="00966140"/>
    <w:rsid w:val="00966DC1"/>
    <w:rsid w:val="00966DCF"/>
    <w:rsid w:val="00967570"/>
    <w:rsid w:val="00967871"/>
    <w:rsid w:val="0097036F"/>
    <w:rsid w:val="009706A7"/>
    <w:rsid w:val="009713F4"/>
    <w:rsid w:val="00971584"/>
    <w:rsid w:val="009716D7"/>
    <w:rsid w:val="00971701"/>
    <w:rsid w:val="00971D38"/>
    <w:rsid w:val="00972682"/>
    <w:rsid w:val="00975F72"/>
    <w:rsid w:val="00977536"/>
    <w:rsid w:val="00980339"/>
    <w:rsid w:val="009804D6"/>
    <w:rsid w:val="009815C0"/>
    <w:rsid w:val="00981C87"/>
    <w:rsid w:val="0098204A"/>
    <w:rsid w:val="00982BDF"/>
    <w:rsid w:val="00983F1D"/>
    <w:rsid w:val="0098595C"/>
    <w:rsid w:val="00985E22"/>
    <w:rsid w:val="009861F1"/>
    <w:rsid w:val="009866E6"/>
    <w:rsid w:val="00986F05"/>
    <w:rsid w:val="0099007B"/>
    <w:rsid w:val="00990BF5"/>
    <w:rsid w:val="00991438"/>
    <w:rsid w:val="00992A83"/>
    <w:rsid w:val="00993338"/>
    <w:rsid w:val="00993692"/>
    <w:rsid w:val="00994D5B"/>
    <w:rsid w:val="00996960"/>
    <w:rsid w:val="009975A2"/>
    <w:rsid w:val="009979B5"/>
    <w:rsid w:val="009A0B95"/>
    <w:rsid w:val="009A2D29"/>
    <w:rsid w:val="009A43FE"/>
    <w:rsid w:val="009A4FA3"/>
    <w:rsid w:val="009B05E5"/>
    <w:rsid w:val="009B0C7A"/>
    <w:rsid w:val="009B24C2"/>
    <w:rsid w:val="009B2FC1"/>
    <w:rsid w:val="009B3579"/>
    <w:rsid w:val="009B3E1C"/>
    <w:rsid w:val="009B3EC9"/>
    <w:rsid w:val="009B4A9E"/>
    <w:rsid w:val="009B4E4E"/>
    <w:rsid w:val="009B506C"/>
    <w:rsid w:val="009B5993"/>
    <w:rsid w:val="009B6230"/>
    <w:rsid w:val="009B6AF0"/>
    <w:rsid w:val="009C12B9"/>
    <w:rsid w:val="009C133F"/>
    <w:rsid w:val="009C1F87"/>
    <w:rsid w:val="009C293C"/>
    <w:rsid w:val="009C323C"/>
    <w:rsid w:val="009C43CE"/>
    <w:rsid w:val="009C485E"/>
    <w:rsid w:val="009C4FD2"/>
    <w:rsid w:val="009C5ED4"/>
    <w:rsid w:val="009C69FD"/>
    <w:rsid w:val="009C7F3E"/>
    <w:rsid w:val="009D159E"/>
    <w:rsid w:val="009D2C58"/>
    <w:rsid w:val="009D2D28"/>
    <w:rsid w:val="009D3793"/>
    <w:rsid w:val="009D3F52"/>
    <w:rsid w:val="009D401E"/>
    <w:rsid w:val="009D64F6"/>
    <w:rsid w:val="009E1431"/>
    <w:rsid w:val="009E1900"/>
    <w:rsid w:val="009E1F35"/>
    <w:rsid w:val="009E4C76"/>
    <w:rsid w:val="009E55C1"/>
    <w:rsid w:val="009F0A87"/>
    <w:rsid w:val="009F1C74"/>
    <w:rsid w:val="009F2953"/>
    <w:rsid w:val="009F3055"/>
    <w:rsid w:val="009F349A"/>
    <w:rsid w:val="009F3E45"/>
    <w:rsid w:val="009F5A9F"/>
    <w:rsid w:val="009F7394"/>
    <w:rsid w:val="009F7BF4"/>
    <w:rsid w:val="00A01397"/>
    <w:rsid w:val="00A016DA"/>
    <w:rsid w:val="00A01E85"/>
    <w:rsid w:val="00A03588"/>
    <w:rsid w:val="00A0464A"/>
    <w:rsid w:val="00A04EB1"/>
    <w:rsid w:val="00A06DB9"/>
    <w:rsid w:val="00A076A4"/>
    <w:rsid w:val="00A1033D"/>
    <w:rsid w:val="00A1106A"/>
    <w:rsid w:val="00A11155"/>
    <w:rsid w:val="00A12238"/>
    <w:rsid w:val="00A12E16"/>
    <w:rsid w:val="00A13627"/>
    <w:rsid w:val="00A149AE"/>
    <w:rsid w:val="00A14CE0"/>
    <w:rsid w:val="00A14D6D"/>
    <w:rsid w:val="00A14E90"/>
    <w:rsid w:val="00A157B2"/>
    <w:rsid w:val="00A15C7F"/>
    <w:rsid w:val="00A163E2"/>
    <w:rsid w:val="00A170B2"/>
    <w:rsid w:val="00A170D2"/>
    <w:rsid w:val="00A176EC"/>
    <w:rsid w:val="00A20D84"/>
    <w:rsid w:val="00A223AA"/>
    <w:rsid w:val="00A226C1"/>
    <w:rsid w:val="00A2384D"/>
    <w:rsid w:val="00A24F15"/>
    <w:rsid w:val="00A2643E"/>
    <w:rsid w:val="00A27923"/>
    <w:rsid w:val="00A303CC"/>
    <w:rsid w:val="00A325EC"/>
    <w:rsid w:val="00A33960"/>
    <w:rsid w:val="00A33AAF"/>
    <w:rsid w:val="00A3419E"/>
    <w:rsid w:val="00A357A1"/>
    <w:rsid w:val="00A36EE1"/>
    <w:rsid w:val="00A37A99"/>
    <w:rsid w:val="00A41561"/>
    <w:rsid w:val="00A41812"/>
    <w:rsid w:val="00A422E0"/>
    <w:rsid w:val="00A433A0"/>
    <w:rsid w:val="00A4474C"/>
    <w:rsid w:val="00A45074"/>
    <w:rsid w:val="00A45689"/>
    <w:rsid w:val="00A460ED"/>
    <w:rsid w:val="00A47856"/>
    <w:rsid w:val="00A47994"/>
    <w:rsid w:val="00A47F1C"/>
    <w:rsid w:val="00A5031B"/>
    <w:rsid w:val="00A50B15"/>
    <w:rsid w:val="00A50BC4"/>
    <w:rsid w:val="00A50BF7"/>
    <w:rsid w:val="00A52159"/>
    <w:rsid w:val="00A52B35"/>
    <w:rsid w:val="00A536C4"/>
    <w:rsid w:val="00A53ED0"/>
    <w:rsid w:val="00A54919"/>
    <w:rsid w:val="00A56319"/>
    <w:rsid w:val="00A566E0"/>
    <w:rsid w:val="00A5764D"/>
    <w:rsid w:val="00A60546"/>
    <w:rsid w:val="00A60A7D"/>
    <w:rsid w:val="00A62402"/>
    <w:rsid w:val="00A62FF0"/>
    <w:rsid w:val="00A630D9"/>
    <w:rsid w:val="00A636BD"/>
    <w:rsid w:val="00A65F87"/>
    <w:rsid w:val="00A65FE6"/>
    <w:rsid w:val="00A66021"/>
    <w:rsid w:val="00A67323"/>
    <w:rsid w:val="00A70968"/>
    <w:rsid w:val="00A712F7"/>
    <w:rsid w:val="00A727FE"/>
    <w:rsid w:val="00A73701"/>
    <w:rsid w:val="00A73DBF"/>
    <w:rsid w:val="00A73F66"/>
    <w:rsid w:val="00A74C35"/>
    <w:rsid w:val="00A74DFF"/>
    <w:rsid w:val="00A75BFC"/>
    <w:rsid w:val="00A7640F"/>
    <w:rsid w:val="00A77875"/>
    <w:rsid w:val="00A7793F"/>
    <w:rsid w:val="00A80789"/>
    <w:rsid w:val="00A807BE"/>
    <w:rsid w:val="00A81C3C"/>
    <w:rsid w:val="00A81F2B"/>
    <w:rsid w:val="00A83F1E"/>
    <w:rsid w:val="00A84352"/>
    <w:rsid w:val="00A86445"/>
    <w:rsid w:val="00A8754E"/>
    <w:rsid w:val="00A8785C"/>
    <w:rsid w:val="00A9192D"/>
    <w:rsid w:val="00A91986"/>
    <w:rsid w:val="00A91AA6"/>
    <w:rsid w:val="00A91D35"/>
    <w:rsid w:val="00A92023"/>
    <w:rsid w:val="00A92522"/>
    <w:rsid w:val="00A92F7C"/>
    <w:rsid w:val="00A9322F"/>
    <w:rsid w:val="00A935BD"/>
    <w:rsid w:val="00A945E3"/>
    <w:rsid w:val="00A95B61"/>
    <w:rsid w:val="00A964C1"/>
    <w:rsid w:val="00A96A8E"/>
    <w:rsid w:val="00AA0059"/>
    <w:rsid w:val="00AA0D9A"/>
    <w:rsid w:val="00AA1231"/>
    <w:rsid w:val="00AA1335"/>
    <w:rsid w:val="00AA2F31"/>
    <w:rsid w:val="00AA351E"/>
    <w:rsid w:val="00AA3585"/>
    <w:rsid w:val="00AA4980"/>
    <w:rsid w:val="00AA50D1"/>
    <w:rsid w:val="00AA55B0"/>
    <w:rsid w:val="00AA668B"/>
    <w:rsid w:val="00AA69DC"/>
    <w:rsid w:val="00AB0A00"/>
    <w:rsid w:val="00AB0B3B"/>
    <w:rsid w:val="00AB1277"/>
    <w:rsid w:val="00AB6504"/>
    <w:rsid w:val="00AB6FD6"/>
    <w:rsid w:val="00AB7D78"/>
    <w:rsid w:val="00AC1BF3"/>
    <w:rsid w:val="00AC2D5D"/>
    <w:rsid w:val="00AC4895"/>
    <w:rsid w:val="00AC6474"/>
    <w:rsid w:val="00AC6F3B"/>
    <w:rsid w:val="00AD00DD"/>
    <w:rsid w:val="00AD0D77"/>
    <w:rsid w:val="00AD11D0"/>
    <w:rsid w:val="00AD1C42"/>
    <w:rsid w:val="00AD2610"/>
    <w:rsid w:val="00AD31C0"/>
    <w:rsid w:val="00AD335A"/>
    <w:rsid w:val="00AD5AD2"/>
    <w:rsid w:val="00AD5CF1"/>
    <w:rsid w:val="00AD6EF2"/>
    <w:rsid w:val="00AE0810"/>
    <w:rsid w:val="00AE0DB5"/>
    <w:rsid w:val="00AE1AE4"/>
    <w:rsid w:val="00AE1EAA"/>
    <w:rsid w:val="00AE3DFC"/>
    <w:rsid w:val="00AE6BFF"/>
    <w:rsid w:val="00AF0200"/>
    <w:rsid w:val="00AF061E"/>
    <w:rsid w:val="00AF1939"/>
    <w:rsid w:val="00AF30F8"/>
    <w:rsid w:val="00AF3D8F"/>
    <w:rsid w:val="00AF4149"/>
    <w:rsid w:val="00AF62B8"/>
    <w:rsid w:val="00AF6B1B"/>
    <w:rsid w:val="00AF7F85"/>
    <w:rsid w:val="00B016A7"/>
    <w:rsid w:val="00B04C86"/>
    <w:rsid w:val="00B05A68"/>
    <w:rsid w:val="00B071D5"/>
    <w:rsid w:val="00B077A0"/>
    <w:rsid w:val="00B07B2E"/>
    <w:rsid w:val="00B1133A"/>
    <w:rsid w:val="00B11714"/>
    <w:rsid w:val="00B118A0"/>
    <w:rsid w:val="00B122F2"/>
    <w:rsid w:val="00B12AD5"/>
    <w:rsid w:val="00B13002"/>
    <w:rsid w:val="00B13BAE"/>
    <w:rsid w:val="00B13BC8"/>
    <w:rsid w:val="00B14D7E"/>
    <w:rsid w:val="00B22ED7"/>
    <w:rsid w:val="00B236A1"/>
    <w:rsid w:val="00B236B0"/>
    <w:rsid w:val="00B23E14"/>
    <w:rsid w:val="00B2425C"/>
    <w:rsid w:val="00B2759C"/>
    <w:rsid w:val="00B31DCC"/>
    <w:rsid w:val="00B3257B"/>
    <w:rsid w:val="00B336A5"/>
    <w:rsid w:val="00B33867"/>
    <w:rsid w:val="00B36C95"/>
    <w:rsid w:val="00B36FD6"/>
    <w:rsid w:val="00B41682"/>
    <w:rsid w:val="00B4330B"/>
    <w:rsid w:val="00B43735"/>
    <w:rsid w:val="00B438CD"/>
    <w:rsid w:val="00B4412D"/>
    <w:rsid w:val="00B449E0"/>
    <w:rsid w:val="00B44B9E"/>
    <w:rsid w:val="00B46393"/>
    <w:rsid w:val="00B47A25"/>
    <w:rsid w:val="00B50DDD"/>
    <w:rsid w:val="00B53221"/>
    <w:rsid w:val="00B53DD8"/>
    <w:rsid w:val="00B55E76"/>
    <w:rsid w:val="00B56B41"/>
    <w:rsid w:val="00B56E1F"/>
    <w:rsid w:val="00B56E57"/>
    <w:rsid w:val="00B56FFB"/>
    <w:rsid w:val="00B570B5"/>
    <w:rsid w:val="00B607A7"/>
    <w:rsid w:val="00B60BFB"/>
    <w:rsid w:val="00B60FC9"/>
    <w:rsid w:val="00B610DD"/>
    <w:rsid w:val="00B612D1"/>
    <w:rsid w:val="00B61983"/>
    <w:rsid w:val="00B61D4A"/>
    <w:rsid w:val="00B640A8"/>
    <w:rsid w:val="00B6430D"/>
    <w:rsid w:val="00B65770"/>
    <w:rsid w:val="00B6595C"/>
    <w:rsid w:val="00B66364"/>
    <w:rsid w:val="00B663B0"/>
    <w:rsid w:val="00B667F2"/>
    <w:rsid w:val="00B67252"/>
    <w:rsid w:val="00B71177"/>
    <w:rsid w:val="00B713E8"/>
    <w:rsid w:val="00B731AE"/>
    <w:rsid w:val="00B73888"/>
    <w:rsid w:val="00B73CBE"/>
    <w:rsid w:val="00B744C0"/>
    <w:rsid w:val="00B746AE"/>
    <w:rsid w:val="00B75007"/>
    <w:rsid w:val="00B75F98"/>
    <w:rsid w:val="00B76990"/>
    <w:rsid w:val="00B778DE"/>
    <w:rsid w:val="00B77AD2"/>
    <w:rsid w:val="00B82292"/>
    <w:rsid w:val="00B84E5E"/>
    <w:rsid w:val="00B86837"/>
    <w:rsid w:val="00B86920"/>
    <w:rsid w:val="00B87397"/>
    <w:rsid w:val="00B90645"/>
    <w:rsid w:val="00B91090"/>
    <w:rsid w:val="00B93E28"/>
    <w:rsid w:val="00B9441F"/>
    <w:rsid w:val="00B9465E"/>
    <w:rsid w:val="00B94C3E"/>
    <w:rsid w:val="00B95418"/>
    <w:rsid w:val="00B95579"/>
    <w:rsid w:val="00B9717A"/>
    <w:rsid w:val="00B974BC"/>
    <w:rsid w:val="00B97BB4"/>
    <w:rsid w:val="00BA0797"/>
    <w:rsid w:val="00BA0CDA"/>
    <w:rsid w:val="00BA115F"/>
    <w:rsid w:val="00BA1E3D"/>
    <w:rsid w:val="00BA22DD"/>
    <w:rsid w:val="00BA33E1"/>
    <w:rsid w:val="00BA34DE"/>
    <w:rsid w:val="00BA3E33"/>
    <w:rsid w:val="00BA4A04"/>
    <w:rsid w:val="00BA53DE"/>
    <w:rsid w:val="00BA5DE9"/>
    <w:rsid w:val="00BA79C5"/>
    <w:rsid w:val="00BB1000"/>
    <w:rsid w:val="00BB142E"/>
    <w:rsid w:val="00BB1C33"/>
    <w:rsid w:val="00BB3A81"/>
    <w:rsid w:val="00BB41B3"/>
    <w:rsid w:val="00BB4C02"/>
    <w:rsid w:val="00BB53C9"/>
    <w:rsid w:val="00BB70D0"/>
    <w:rsid w:val="00BB76C8"/>
    <w:rsid w:val="00BB779E"/>
    <w:rsid w:val="00BB7E9F"/>
    <w:rsid w:val="00BC1AAD"/>
    <w:rsid w:val="00BC1DFE"/>
    <w:rsid w:val="00BC232A"/>
    <w:rsid w:val="00BC2654"/>
    <w:rsid w:val="00BC274F"/>
    <w:rsid w:val="00BC2CB9"/>
    <w:rsid w:val="00BC31C6"/>
    <w:rsid w:val="00BC3C1A"/>
    <w:rsid w:val="00BC3F24"/>
    <w:rsid w:val="00BC4B10"/>
    <w:rsid w:val="00BC4C2A"/>
    <w:rsid w:val="00BC5E4D"/>
    <w:rsid w:val="00BC6CFC"/>
    <w:rsid w:val="00BD0057"/>
    <w:rsid w:val="00BD03A0"/>
    <w:rsid w:val="00BD17F2"/>
    <w:rsid w:val="00BD27F4"/>
    <w:rsid w:val="00BD2882"/>
    <w:rsid w:val="00BD28CC"/>
    <w:rsid w:val="00BD3E2E"/>
    <w:rsid w:val="00BD54FF"/>
    <w:rsid w:val="00BD56FC"/>
    <w:rsid w:val="00BD6C79"/>
    <w:rsid w:val="00BD75F7"/>
    <w:rsid w:val="00BE130F"/>
    <w:rsid w:val="00BE1A65"/>
    <w:rsid w:val="00BE1F27"/>
    <w:rsid w:val="00BE3EE7"/>
    <w:rsid w:val="00BE447E"/>
    <w:rsid w:val="00BE6A0B"/>
    <w:rsid w:val="00BE6B78"/>
    <w:rsid w:val="00BE7969"/>
    <w:rsid w:val="00BE7BDD"/>
    <w:rsid w:val="00BE7F85"/>
    <w:rsid w:val="00BF00FD"/>
    <w:rsid w:val="00BF09A4"/>
    <w:rsid w:val="00BF0B39"/>
    <w:rsid w:val="00BF1024"/>
    <w:rsid w:val="00BF1F03"/>
    <w:rsid w:val="00BF2D4B"/>
    <w:rsid w:val="00BF3B1C"/>
    <w:rsid w:val="00BF4CC0"/>
    <w:rsid w:val="00BF658B"/>
    <w:rsid w:val="00BF65DA"/>
    <w:rsid w:val="00BF7CC9"/>
    <w:rsid w:val="00C01406"/>
    <w:rsid w:val="00C0385A"/>
    <w:rsid w:val="00C038C5"/>
    <w:rsid w:val="00C03BEE"/>
    <w:rsid w:val="00C03CC2"/>
    <w:rsid w:val="00C03D0B"/>
    <w:rsid w:val="00C062A7"/>
    <w:rsid w:val="00C06482"/>
    <w:rsid w:val="00C07001"/>
    <w:rsid w:val="00C074C5"/>
    <w:rsid w:val="00C07560"/>
    <w:rsid w:val="00C10323"/>
    <w:rsid w:val="00C10548"/>
    <w:rsid w:val="00C113A0"/>
    <w:rsid w:val="00C12786"/>
    <w:rsid w:val="00C13034"/>
    <w:rsid w:val="00C131CA"/>
    <w:rsid w:val="00C134E0"/>
    <w:rsid w:val="00C15882"/>
    <w:rsid w:val="00C1665E"/>
    <w:rsid w:val="00C169D1"/>
    <w:rsid w:val="00C17383"/>
    <w:rsid w:val="00C20EAC"/>
    <w:rsid w:val="00C230E9"/>
    <w:rsid w:val="00C232E6"/>
    <w:rsid w:val="00C23381"/>
    <w:rsid w:val="00C240CA"/>
    <w:rsid w:val="00C30081"/>
    <w:rsid w:val="00C30BBC"/>
    <w:rsid w:val="00C33792"/>
    <w:rsid w:val="00C34A53"/>
    <w:rsid w:val="00C34C7D"/>
    <w:rsid w:val="00C3712E"/>
    <w:rsid w:val="00C37372"/>
    <w:rsid w:val="00C40583"/>
    <w:rsid w:val="00C4093E"/>
    <w:rsid w:val="00C4093F"/>
    <w:rsid w:val="00C40B2D"/>
    <w:rsid w:val="00C44830"/>
    <w:rsid w:val="00C44F70"/>
    <w:rsid w:val="00C4587B"/>
    <w:rsid w:val="00C45D0B"/>
    <w:rsid w:val="00C47504"/>
    <w:rsid w:val="00C5498A"/>
    <w:rsid w:val="00C56E3C"/>
    <w:rsid w:val="00C56E9A"/>
    <w:rsid w:val="00C57872"/>
    <w:rsid w:val="00C57DC6"/>
    <w:rsid w:val="00C57E76"/>
    <w:rsid w:val="00C57EB5"/>
    <w:rsid w:val="00C60FEF"/>
    <w:rsid w:val="00C624A6"/>
    <w:rsid w:val="00C62B96"/>
    <w:rsid w:val="00C62D61"/>
    <w:rsid w:val="00C62F9C"/>
    <w:rsid w:val="00C643DB"/>
    <w:rsid w:val="00C6640D"/>
    <w:rsid w:val="00C66ED0"/>
    <w:rsid w:val="00C671CC"/>
    <w:rsid w:val="00C67D37"/>
    <w:rsid w:val="00C72188"/>
    <w:rsid w:val="00C80169"/>
    <w:rsid w:val="00C808CD"/>
    <w:rsid w:val="00C808F3"/>
    <w:rsid w:val="00C81FC7"/>
    <w:rsid w:val="00C82A20"/>
    <w:rsid w:val="00C82F90"/>
    <w:rsid w:val="00C836BB"/>
    <w:rsid w:val="00C83CDF"/>
    <w:rsid w:val="00C84772"/>
    <w:rsid w:val="00C84B8C"/>
    <w:rsid w:val="00C85A49"/>
    <w:rsid w:val="00C85BDA"/>
    <w:rsid w:val="00C85F1D"/>
    <w:rsid w:val="00C86B6A"/>
    <w:rsid w:val="00C87576"/>
    <w:rsid w:val="00C87996"/>
    <w:rsid w:val="00C9046A"/>
    <w:rsid w:val="00C91937"/>
    <w:rsid w:val="00C91981"/>
    <w:rsid w:val="00C9203F"/>
    <w:rsid w:val="00C9215A"/>
    <w:rsid w:val="00C9225F"/>
    <w:rsid w:val="00C92F95"/>
    <w:rsid w:val="00C92FA1"/>
    <w:rsid w:val="00C933EC"/>
    <w:rsid w:val="00C94BC9"/>
    <w:rsid w:val="00C966B2"/>
    <w:rsid w:val="00C975FB"/>
    <w:rsid w:val="00C97AAC"/>
    <w:rsid w:val="00CA00BD"/>
    <w:rsid w:val="00CA01F1"/>
    <w:rsid w:val="00CA16FA"/>
    <w:rsid w:val="00CA335A"/>
    <w:rsid w:val="00CA3EC0"/>
    <w:rsid w:val="00CA547D"/>
    <w:rsid w:val="00CA5621"/>
    <w:rsid w:val="00CA6A4B"/>
    <w:rsid w:val="00CA745F"/>
    <w:rsid w:val="00CB0271"/>
    <w:rsid w:val="00CB2EEF"/>
    <w:rsid w:val="00CB3766"/>
    <w:rsid w:val="00CB686D"/>
    <w:rsid w:val="00CB6906"/>
    <w:rsid w:val="00CC096D"/>
    <w:rsid w:val="00CC3649"/>
    <w:rsid w:val="00CC3FA7"/>
    <w:rsid w:val="00CC6B81"/>
    <w:rsid w:val="00CD0A47"/>
    <w:rsid w:val="00CD0CE6"/>
    <w:rsid w:val="00CD113C"/>
    <w:rsid w:val="00CD212B"/>
    <w:rsid w:val="00CD260D"/>
    <w:rsid w:val="00CD2C0A"/>
    <w:rsid w:val="00CD3ECA"/>
    <w:rsid w:val="00CD3F01"/>
    <w:rsid w:val="00CD4374"/>
    <w:rsid w:val="00CD4566"/>
    <w:rsid w:val="00CD4E51"/>
    <w:rsid w:val="00CD616D"/>
    <w:rsid w:val="00CD75B8"/>
    <w:rsid w:val="00CE0292"/>
    <w:rsid w:val="00CE2B8F"/>
    <w:rsid w:val="00CE3FF1"/>
    <w:rsid w:val="00CE6040"/>
    <w:rsid w:val="00CE6B8C"/>
    <w:rsid w:val="00CF00DC"/>
    <w:rsid w:val="00CF126D"/>
    <w:rsid w:val="00CF1659"/>
    <w:rsid w:val="00CF2BD8"/>
    <w:rsid w:val="00CF43C7"/>
    <w:rsid w:val="00CF4F19"/>
    <w:rsid w:val="00CF61E6"/>
    <w:rsid w:val="00CF67DF"/>
    <w:rsid w:val="00CF7192"/>
    <w:rsid w:val="00CF73F5"/>
    <w:rsid w:val="00D027B1"/>
    <w:rsid w:val="00D02D5C"/>
    <w:rsid w:val="00D04BCC"/>
    <w:rsid w:val="00D04BE0"/>
    <w:rsid w:val="00D0552B"/>
    <w:rsid w:val="00D0599C"/>
    <w:rsid w:val="00D069EB"/>
    <w:rsid w:val="00D07240"/>
    <w:rsid w:val="00D13489"/>
    <w:rsid w:val="00D13C47"/>
    <w:rsid w:val="00D15436"/>
    <w:rsid w:val="00D15640"/>
    <w:rsid w:val="00D1665D"/>
    <w:rsid w:val="00D17CEF"/>
    <w:rsid w:val="00D21BAD"/>
    <w:rsid w:val="00D2294B"/>
    <w:rsid w:val="00D22AB5"/>
    <w:rsid w:val="00D237C6"/>
    <w:rsid w:val="00D2413A"/>
    <w:rsid w:val="00D24457"/>
    <w:rsid w:val="00D25224"/>
    <w:rsid w:val="00D26056"/>
    <w:rsid w:val="00D2626D"/>
    <w:rsid w:val="00D30F1C"/>
    <w:rsid w:val="00D315DD"/>
    <w:rsid w:val="00D32699"/>
    <w:rsid w:val="00D32954"/>
    <w:rsid w:val="00D33585"/>
    <w:rsid w:val="00D37820"/>
    <w:rsid w:val="00D37884"/>
    <w:rsid w:val="00D41E1E"/>
    <w:rsid w:val="00D4425F"/>
    <w:rsid w:val="00D452C9"/>
    <w:rsid w:val="00D45E89"/>
    <w:rsid w:val="00D46E8C"/>
    <w:rsid w:val="00D50877"/>
    <w:rsid w:val="00D50F63"/>
    <w:rsid w:val="00D51762"/>
    <w:rsid w:val="00D520D8"/>
    <w:rsid w:val="00D52EB2"/>
    <w:rsid w:val="00D5373F"/>
    <w:rsid w:val="00D559D3"/>
    <w:rsid w:val="00D57254"/>
    <w:rsid w:val="00D61CBB"/>
    <w:rsid w:val="00D62373"/>
    <w:rsid w:val="00D62630"/>
    <w:rsid w:val="00D62A13"/>
    <w:rsid w:val="00D633F2"/>
    <w:rsid w:val="00D6463E"/>
    <w:rsid w:val="00D64E93"/>
    <w:rsid w:val="00D670B6"/>
    <w:rsid w:val="00D70A79"/>
    <w:rsid w:val="00D714BB"/>
    <w:rsid w:val="00D71A50"/>
    <w:rsid w:val="00D71B1C"/>
    <w:rsid w:val="00D7251C"/>
    <w:rsid w:val="00D7335C"/>
    <w:rsid w:val="00D734B0"/>
    <w:rsid w:val="00D73A81"/>
    <w:rsid w:val="00D7425C"/>
    <w:rsid w:val="00D7492B"/>
    <w:rsid w:val="00D74C10"/>
    <w:rsid w:val="00D74E36"/>
    <w:rsid w:val="00D75343"/>
    <w:rsid w:val="00D76FF7"/>
    <w:rsid w:val="00D773FC"/>
    <w:rsid w:val="00D778B1"/>
    <w:rsid w:val="00D77A4B"/>
    <w:rsid w:val="00D803E8"/>
    <w:rsid w:val="00D80765"/>
    <w:rsid w:val="00D809CA"/>
    <w:rsid w:val="00D80BB9"/>
    <w:rsid w:val="00D820BD"/>
    <w:rsid w:val="00D821AA"/>
    <w:rsid w:val="00D822CD"/>
    <w:rsid w:val="00D82678"/>
    <w:rsid w:val="00D83E23"/>
    <w:rsid w:val="00D84EED"/>
    <w:rsid w:val="00D851A7"/>
    <w:rsid w:val="00D85E24"/>
    <w:rsid w:val="00D90C4F"/>
    <w:rsid w:val="00D916EF"/>
    <w:rsid w:val="00D923F9"/>
    <w:rsid w:val="00D9252E"/>
    <w:rsid w:val="00D93C78"/>
    <w:rsid w:val="00D94E75"/>
    <w:rsid w:val="00D95FF8"/>
    <w:rsid w:val="00DA1E26"/>
    <w:rsid w:val="00DA379A"/>
    <w:rsid w:val="00DA3D1D"/>
    <w:rsid w:val="00DA41B6"/>
    <w:rsid w:val="00DA45BE"/>
    <w:rsid w:val="00DA47C2"/>
    <w:rsid w:val="00DA4F9D"/>
    <w:rsid w:val="00DA691E"/>
    <w:rsid w:val="00DA6BAE"/>
    <w:rsid w:val="00DB0641"/>
    <w:rsid w:val="00DB1088"/>
    <w:rsid w:val="00DB1C66"/>
    <w:rsid w:val="00DB1E77"/>
    <w:rsid w:val="00DB377B"/>
    <w:rsid w:val="00DB466E"/>
    <w:rsid w:val="00DB4B07"/>
    <w:rsid w:val="00DB4FE3"/>
    <w:rsid w:val="00DB60A0"/>
    <w:rsid w:val="00DB699C"/>
    <w:rsid w:val="00DB6B85"/>
    <w:rsid w:val="00DB7479"/>
    <w:rsid w:val="00DB7500"/>
    <w:rsid w:val="00DB7B87"/>
    <w:rsid w:val="00DC1818"/>
    <w:rsid w:val="00DC2547"/>
    <w:rsid w:val="00DC2D91"/>
    <w:rsid w:val="00DC413B"/>
    <w:rsid w:val="00DC46B8"/>
    <w:rsid w:val="00DC51BE"/>
    <w:rsid w:val="00DC6F2D"/>
    <w:rsid w:val="00DC7266"/>
    <w:rsid w:val="00DD0CF0"/>
    <w:rsid w:val="00DD13CC"/>
    <w:rsid w:val="00DD1740"/>
    <w:rsid w:val="00DD1B77"/>
    <w:rsid w:val="00DD24C0"/>
    <w:rsid w:val="00DD3130"/>
    <w:rsid w:val="00DD36D0"/>
    <w:rsid w:val="00DD560D"/>
    <w:rsid w:val="00DD5F8C"/>
    <w:rsid w:val="00DD7F52"/>
    <w:rsid w:val="00DE0BD9"/>
    <w:rsid w:val="00DE1184"/>
    <w:rsid w:val="00DE1233"/>
    <w:rsid w:val="00DE18B7"/>
    <w:rsid w:val="00DE40A7"/>
    <w:rsid w:val="00DE4990"/>
    <w:rsid w:val="00DE60F7"/>
    <w:rsid w:val="00DF4490"/>
    <w:rsid w:val="00DF4D1E"/>
    <w:rsid w:val="00DF54C1"/>
    <w:rsid w:val="00DF59FD"/>
    <w:rsid w:val="00DF64B7"/>
    <w:rsid w:val="00DF693A"/>
    <w:rsid w:val="00DF7032"/>
    <w:rsid w:val="00DF72C0"/>
    <w:rsid w:val="00DF76E1"/>
    <w:rsid w:val="00DF7BEC"/>
    <w:rsid w:val="00E02BAB"/>
    <w:rsid w:val="00E030D7"/>
    <w:rsid w:val="00E0348A"/>
    <w:rsid w:val="00E04C11"/>
    <w:rsid w:val="00E1094D"/>
    <w:rsid w:val="00E113C7"/>
    <w:rsid w:val="00E11D8B"/>
    <w:rsid w:val="00E121E7"/>
    <w:rsid w:val="00E15ABC"/>
    <w:rsid w:val="00E1746B"/>
    <w:rsid w:val="00E20810"/>
    <w:rsid w:val="00E22FFF"/>
    <w:rsid w:val="00E23D8A"/>
    <w:rsid w:val="00E24B00"/>
    <w:rsid w:val="00E2557D"/>
    <w:rsid w:val="00E2570B"/>
    <w:rsid w:val="00E270BC"/>
    <w:rsid w:val="00E31EDA"/>
    <w:rsid w:val="00E333E7"/>
    <w:rsid w:val="00E36650"/>
    <w:rsid w:val="00E379D4"/>
    <w:rsid w:val="00E37A2F"/>
    <w:rsid w:val="00E37C75"/>
    <w:rsid w:val="00E37C89"/>
    <w:rsid w:val="00E37F68"/>
    <w:rsid w:val="00E428D9"/>
    <w:rsid w:val="00E430BC"/>
    <w:rsid w:val="00E43908"/>
    <w:rsid w:val="00E43D21"/>
    <w:rsid w:val="00E4483E"/>
    <w:rsid w:val="00E450B4"/>
    <w:rsid w:val="00E51B6D"/>
    <w:rsid w:val="00E5226E"/>
    <w:rsid w:val="00E52A6C"/>
    <w:rsid w:val="00E53AE2"/>
    <w:rsid w:val="00E5438D"/>
    <w:rsid w:val="00E547BF"/>
    <w:rsid w:val="00E56790"/>
    <w:rsid w:val="00E57980"/>
    <w:rsid w:val="00E57F19"/>
    <w:rsid w:val="00E60956"/>
    <w:rsid w:val="00E61842"/>
    <w:rsid w:val="00E63E94"/>
    <w:rsid w:val="00E64004"/>
    <w:rsid w:val="00E64C31"/>
    <w:rsid w:val="00E67B38"/>
    <w:rsid w:val="00E67C45"/>
    <w:rsid w:val="00E710F5"/>
    <w:rsid w:val="00E72520"/>
    <w:rsid w:val="00E735A3"/>
    <w:rsid w:val="00E744BD"/>
    <w:rsid w:val="00E74C12"/>
    <w:rsid w:val="00E74D82"/>
    <w:rsid w:val="00E750BA"/>
    <w:rsid w:val="00E752E7"/>
    <w:rsid w:val="00E7691A"/>
    <w:rsid w:val="00E77C21"/>
    <w:rsid w:val="00E77D17"/>
    <w:rsid w:val="00E80844"/>
    <w:rsid w:val="00E812C4"/>
    <w:rsid w:val="00E83221"/>
    <w:rsid w:val="00E83380"/>
    <w:rsid w:val="00E83466"/>
    <w:rsid w:val="00E85611"/>
    <w:rsid w:val="00E87271"/>
    <w:rsid w:val="00E872F7"/>
    <w:rsid w:val="00E875CD"/>
    <w:rsid w:val="00E907EE"/>
    <w:rsid w:val="00E91DAB"/>
    <w:rsid w:val="00E92D40"/>
    <w:rsid w:val="00E936A5"/>
    <w:rsid w:val="00E93E19"/>
    <w:rsid w:val="00E942FB"/>
    <w:rsid w:val="00E947B5"/>
    <w:rsid w:val="00E97ACD"/>
    <w:rsid w:val="00EA051B"/>
    <w:rsid w:val="00EA27E7"/>
    <w:rsid w:val="00EA2CDD"/>
    <w:rsid w:val="00EA30C2"/>
    <w:rsid w:val="00EA34C3"/>
    <w:rsid w:val="00EA491E"/>
    <w:rsid w:val="00EA4C40"/>
    <w:rsid w:val="00EA6FCB"/>
    <w:rsid w:val="00EA725F"/>
    <w:rsid w:val="00EA72F1"/>
    <w:rsid w:val="00EB2371"/>
    <w:rsid w:val="00EB4B13"/>
    <w:rsid w:val="00EB535A"/>
    <w:rsid w:val="00EB7579"/>
    <w:rsid w:val="00EB7D9E"/>
    <w:rsid w:val="00EC0CD3"/>
    <w:rsid w:val="00EC1505"/>
    <w:rsid w:val="00EC281B"/>
    <w:rsid w:val="00EC2DAE"/>
    <w:rsid w:val="00EC3516"/>
    <w:rsid w:val="00EC52F5"/>
    <w:rsid w:val="00EC5502"/>
    <w:rsid w:val="00EC6026"/>
    <w:rsid w:val="00EC7511"/>
    <w:rsid w:val="00EC79A3"/>
    <w:rsid w:val="00ED0453"/>
    <w:rsid w:val="00ED1BAF"/>
    <w:rsid w:val="00ED22D6"/>
    <w:rsid w:val="00ED2431"/>
    <w:rsid w:val="00ED2C0C"/>
    <w:rsid w:val="00ED3066"/>
    <w:rsid w:val="00ED39BD"/>
    <w:rsid w:val="00ED5447"/>
    <w:rsid w:val="00ED61EE"/>
    <w:rsid w:val="00ED795B"/>
    <w:rsid w:val="00ED7A96"/>
    <w:rsid w:val="00ED7D4D"/>
    <w:rsid w:val="00EE001C"/>
    <w:rsid w:val="00EE10A3"/>
    <w:rsid w:val="00EE16DC"/>
    <w:rsid w:val="00EE1E7C"/>
    <w:rsid w:val="00EE44ED"/>
    <w:rsid w:val="00EE5B13"/>
    <w:rsid w:val="00EE63AB"/>
    <w:rsid w:val="00EF26D2"/>
    <w:rsid w:val="00EF2F43"/>
    <w:rsid w:val="00EF65DE"/>
    <w:rsid w:val="00EF7DD0"/>
    <w:rsid w:val="00F00263"/>
    <w:rsid w:val="00F01F93"/>
    <w:rsid w:val="00F02CA7"/>
    <w:rsid w:val="00F03825"/>
    <w:rsid w:val="00F03B84"/>
    <w:rsid w:val="00F04D0F"/>
    <w:rsid w:val="00F04E47"/>
    <w:rsid w:val="00F05696"/>
    <w:rsid w:val="00F06320"/>
    <w:rsid w:val="00F123BF"/>
    <w:rsid w:val="00F12732"/>
    <w:rsid w:val="00F12E67"/>
    <w:rsid w:val="00F13297"/>
    <w:rsid w:val="00F1585C"/>
    <w:rsid w:val="00F1627E"/>
    <w:rsid w:val="00F17D3B"/>
    <w:rsid w:val="00F2288C"/>
    <w:rsid w:val="00F24FF7"/>
    <w:rsid w:val="00F25028"/>
    <w:rsid w:val="00F25645"/>
    <w:rsid w:val="00F25D6C"/>
    <w:rsid w:val="00F26F4C"/>
    <w:rsid w:val="00F27C5D"/>
    <w:rsid w:val="00F32214"/>
    <w:rsid w:val="00F3327C"/>
    <w:rsid w:val="00F33CC6"/>
    <w:rsid w:val="00F33FA0"/>
    <w:rsid w:val="00F34033"/>
    <w:rsid w:val="00F3445E"/>
    <w:rsid w:val="00F34AC9"/>
    <w:rsid w:val="00F3509A"/>
    <w:rsid w:val="00F3523D"/>
    <w:rsid w:val="00F36498"/>
    <w:rsid w:val="00F36B9E"/>
    <w:rsid w:val="00F370A4"/>
    <w:rsid w:val="00F370FE"/>
    <w:rsid w:val="00F37E84"/>
    <w:rsid w:val="00F4002E"/>
    <w:rsid w:val="00F4054C"/>
    <w:rsid w:val="00F417D9"/>
    <w:rsid w:val="00F4213B"/>
    <w:rsid w:val="00F430F5"/>
    <w:rsid w:val="00F4349D"/>
    <w:rsid w:val="00F43CAF"/>
    <w:rsid w:val="00F43E40"/>
    <w:rsid w:val="00F43E47"/>
    <w:rsid w:val="00F44767"/>
    <w:rsid w:val="00F462FB"/>
    <w:rsid w:val="00F46595"/>
    <w:rsid w:val="00F466C3"/>
    <w:rsid w:val="00F47A94"/>
    <w:rsid w:val="00F50CE6"/>
    <w:rsid w:val="00F518FA"/>
    <w:rsid w:val="00F525B8"/>
    <w:rsid w:val="00F53756"/>
    <w:rsid w:val="00F56352"/>
    <w:rsid w:val="00F56548"/>
    <w:rsid w:val="00F57B60"/>
    <w:rsid w:val="00F602F4"/>
    <w:rsid w:val="00F62BE6"/>
    <w:rsid w:val="00F636AF"/>
    <w:rsid w:val="00F63D32"/>
    <w:rsid w:val="00F6438F"/>
    <w:rsid w:val="00F6478E"/>
    <w:rsid w:val="00F648D1"/>
    <w:rsid w:val="00F64D90"/>
    <w:rsid w:val="00F64E28"/>
    <w:rsid w:val="00F64E80"/>
    <w:rsid w:val="00F653C5"/>
    <w:rsid w:val="00F666AA"/>
    <w:rsid w:val="00F66991"/>
    <w:rsid w:val="00F66B7C"/>
    <w:rsid w:val="00F67C39"/>
    <w:rsid w:val="00F717FA"/>
    <w:rsid w:val="00F726E6"/>
    <w:rsid w:val="00F7431E"/>
    <w:rsid w:val="00F75229"/>
    <w:rsid w:val="00F754D4"/>
    <w:rsid w:val="00F77C10"/>
    <w:rsid w:val="00F807EB"/>
    <w:rsid w:val="00F813D3"/>
    <w:rsid w:val="00F82546"/>
    <w:rsid w:val="00F83AD1"/>
    <w:rsid w:val="00F85B0A"/>
    <w:rsid w:val="00F8667A"/>
    <w:rsid w:val="00F907EB"/>
    <w:rsid w:val="00F90A30"/>
    <w:rsid w:val="00F91E20"/>
    <w:rsid w:val="00F92575"/>
    <w:rsid w:val="00F92BC2"/>
    <w:rsid w:val="00F92DB9"/>
    <w:rsid w:val="00F93803"/>
    <w:rsid w:val="00F93D44"/>
    <w:rsid w:val="00F950A9"/>
    <w:rsid w:val="00F95226"/>
    <w:rsid w:val="00F96812"/>
    <w:rsid w:val="00FA0431"/>
    <w:rsid w:val="00FA0D22"/>
    <w:rsid w:val="00FA0E54"/>
    <w:rsid w:val="00FA17B8"/>
    <w:rsid w:val="00FA1CE4"/>
    <w:rsid w:val="00FA1F4F"/>
    <w:rsid w:val="00FA54E4"/>
    <w:rsid w:val="00FA5A16"/>
    <w:rsid w:val="00FA5EFE"/>
    <w:rsid w:val="00FA65AF"/>
    <w:rsid w:val="00FA6CF0"/>
    <w:rsid w:val="00FA7188"/>
    <w:rsid w:val="00FB0626"/>
    <w:rsid w:val="00FB2207"/>
    <w:rsid w:val="00FB2550"/>
    <w:rsid w:val="00FB2A05"/>
    <w:rsid w:val="00FB3DAA"/>
    <w:rsid w:val="00FB632D"/>
    <w:rsid w:val="00FB6785"/>
    <w:rsid w:val="00FC105D"/>
    <w:rsid w:val="00FC13FB"/>
    <w:rsid w:val="00FC276E"/>
    <w:rsid w:val="00FC2853"/>
    <w:rsid w:val="00FC41FC"/>
    <w:rsid w:val="00FC498B"/>
    <w:rsid w:val="00FC597D"/>
    <w:rsid w:val="00FC7FCE"/>
    <w:rsid w:val="00FD08BD"/>
    <w:rsid w:val="00FD0CF0"/>
    <w:rsid w:val="00FD1700"/>
    <w:rsid w:val="00FD1AD9"/>
    <w:rsid w:val="00FD22EF"/>
    <w:rsid w:val="00FD3ED2"/>
    <w:rsid w:val="00FD443C"/>
    <w:rsid w:val="00FD458E"/>
    <w:rsid w:val="00FD6059"/>
    <w:rsid w:val="00FD6D46"/>
    <w:rsid w:val="00FD75AC"/>
    <w:rsid w:val="00FD7B8B"/>
    <w:rsid w:val="00FD7F20"/>
    <w:rsid w:val="00FE114A"/>
    <w:rsid w:val="00FE1584"/>
    <w:rsid w:val="00FE2A13"/>
    <w:rsid w:val="00FE3918"/>
    <w:rsid w:val="00FE4632"/>
    <w:rsid w:val="00FE4FA4"/>
    <w:rsid w:val="00FE5264"/>
    <w:rsid w:val="00FE6A31"/>
    <w:rsid w:val="00FF16AA"/>
    <w:rsid w:val="00FF1CBE"/>
    <w:rsid w:val="00FF5D50"/>
    <w:rsid w:val="00FF7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#92d050"/>
    </o:shapedefaults>
    <o:shapelayout v:ext="edit">
      <o:idmap v:ext="edit" data="1"/>
      <o:rules v:ext="edit">
        <o:r id="V:Rule91" type="connector" idref="#_x0000_s1043"/>
        <o:r id="V:Rule92" type="connector" idref="#_x0000_s1165"/>
        <o:r id="V:Rule93" type="connector" idref="#_x0000_s1183"/>
        <o:r id="V:Rule94" type="connector" idref="#_x0000_s1097"/>
        <o:r id="V:Rule95" type="connector" idref="#_x0000_s1187"/>
        <o:r id="V:Rule96" type="connector" idref="#_x0000_s1113"/>
        <o:r id="V:Rule97" type="connector" idref="#_x0000_s1047"/>
        <o:r id="V:Rule98" type="connector" idref="#_x0000_s1122"/>
        <o:r id="V:Rule99" type="connector" idref="#_x0000_s1099"/>
        <o:r id="V:Rule100" type="connector" idref="#_x0000_s1055"/>
        <o:r id="V:Rule101" type="connector" idref="#_x0000_s1058"/>
        <o:r id="V:Rule102" type="connector" idref="#_x0000_s1069"/>
        <o:r id="V:Rule103" type="connector" idref="#_x0000_s1103"/>
        <o:r id="V:Rule104" type="connector" idref="#_x0000_s1053"/>
        <o:r id="V:Rule105" type="connector" idref="#_x0000_s1101"/>
        <o:r id="V:Rule106" type="connector" idref="#_x0000_s1124"/>
        <o:r id="V:Rule107" type="connector" idref="#_x0000_s1049"/>
        <o:r id="V:Rule108" type="connector" idref="#_x0000_s1050"/>
        <o:r id="V:Rule109" type="connector" idref="#_x0000_s1110"/>
        <o:r id="V:Rule110" type="connector" idref="#_x0000_s1112"/>
        <o:r id="V:Rule111" type="connector" idref="#_x0000_s1045"/>
        <o:r id="V:Rule112" type="connector" idref="#_x0000_s1206"/>
        <o:r id="V:Rule113" type="connector" idref="#_x0000_s1192"/>
        <o:r id="V:Rule114" type="connector" idref="#_x0000_s1211"/>
        <o:r id="V:Rule115" type="connector" idref="#_x0000_s1209"/>
        <o:r id="V:Rule116" type="connector" idref="#_x0000_s1178"/>
        <o:r id="V:Rule117" type="connector" idref="#_x0000_s1115"/>
        <o:r id="V:Rule118" type="connector" idref="#_x0000_s1068"/>
        <o:r id="V:Rule119" type="connector" idref="#_x0000_s1144"/>
        <o:r id="V:Rule120" type="connector" idref="#_x0000_s1217"/>
        <o:r id="V:Rule121" type="connector" idref="#_x0000_s1205"/>
        <o:r id="V:Rule122" type="connector" idref="#_x0000_s1143"/>
        <o:r id="V:Rule123" type="connector" idref="#_x0000_s1054"/>
        <o:r id="V:Rule124" type="connector" idref="#_x0000_s1207"/>
        <o:r id="V:Rule125" type="connector" idref="#_x0000_s1048"/>
        <o:r id="V:Rule126" type="connector" idref="#_x0000_s1203"/>
        <o:r id="V:Rule127" type="connector" idref="#_x0000_s1164"/>
        <o:r id="V:Rule128" type="connector" idref="#_x0000_s1219"/>
        <o:r id="V:Rule129" type="connector" idref="#_x0000_s1119"/>
        <o:r id="V:Rule130" type="connector" idref="#_x0000_s1127"/>
        <o:r id="V:Rule131" type="connector" idref="#_x0000_s1029"/>
        <o:r id="V:Rule132" type="connector" idref="#_x0000_s1051"/>
        <o:r id="V:Rule133" type="connector" idref="#_x0000_s1218"/>
        <o:r id="V:Rule134" type="connector" idref="#_x0000_s1190"/>
        <o:r id="V:Rule135" type="connector" idref="#_x0000_s1180"/>
        <o:r id="V:Rule136" type="connector" idref="#_x0000_s1121"/>
        <o:r id="V:Rule137" type="connector" idref="#_x0000_s1151"/>
        <o:r id="V:Rule138" type="connector" idref="#_x0000_s1208"/>
        <o:r id="V:Rule139" type="connector" idref="#_x0000_s1125"/>
        <o:r id="V:Rule140" type="connector" idref="#_x0000_s1106"/>
        <o:r id="V:Rule141" type="connector" idref="#_x0000_s1098"/>
        <o:r id="V:Rule142" type="connector" idref="#_x0000_s1147"/>
        <o:r id="V:Rule143" type="connector" idref="#_x0000_s1073"/>
        <o:r id="V:Rule144" type="connector" idref="#_x0000_s1059"/>
        <o:r id="V:Rule145" type="connector" idref="#_x0000_s1071"/>
        <o:r id="V:Rule146" type="connector" idref="#_x0000_s1027"/>
        <o:r id="V:Rule147" type="connector" idref="#_x0000_s1204"/>
        <o:r id="V:Rule148" type="connector" idref="#_x0000_s1215"/>
        <o:r id="V:Rule149" type="connector" idref="#_x0000_s1070"/>
        <o:r id="V:Rule150" type="connector" idref="#_x0000_s1185"/>
        <o:r id="V:Rule151" type="connector" idref="#_x0000_s1061"/>
        <o:r id="V:Rule152" type="connector" idref="#_x0000_s1152"/>
        <o:r id="V:Rule153" type="connector" idref="#_x0000_s1056"/>
        <o:r id="V:Rule154" type="connector" idref="#_x0000_s1188"/>
        <o:r id="V:Rule155" type="connector" idref="#_x0000_s1170"/>
        <o:r id="V:Rule156" type="connector" idref="#_x0000_s1142"/>
        <o:r id="V:Rule157" type="connector" idref="#_x0000_s1042"/>
        <o:r id="V:Rule158" type="connector" idref="#_x0000_s1216"/>
        <o:r id="V:Rule159" type="connector" idref="#_x0000_s1154"/>
        <o:r id="V:Rule160" type="connector" idref="#_x0000_s1118"/>
        <o:r id="V:Rule161" type="connector" idref="#_x0000_s1140"/>
        <o:r id="V:Rule162" type="connector" idref="#_x0000_s1191"/>
        <o:r id="V:Rule163" type="connector" idref="#_x0000_s1210"/>
        <o:r id="V:Rule164" type="connector" idref="#_x0000_s1189"/>
        <o:r id="V:Rule165" type="connector" idref="#_x0000_s1046"/>
        <o:r id="V:Rule166" type="connector" idref="#_x0000_s1186"/>
        <o:r id="V:Rule167" type="connector" idref="#_x0000_s1212"/>
        <o:r id="V:Rule168" type="connector" idref="#_x0000_s1057"/>
        <o:r id="V:Rule169" type="connector" idref="#_x0000_s1184"/>
        <o:r id="V:Rule170" type="connector" idref="#_x0000_s1060"/>
        <o:r id="V:Rule171" type="connector" idref="#_x0000_s1107"/>
        <o:r id="V:Rule172" type="connector" idref="#_x0000_s1213"/>
        <o:r id="V:Rule173" type="connector" idref="#_x0000_s1041"/>
        <o:r id="V:Rule174" type="connector" idref="#_x0000_s1153"/>
        <o:r id="V:Rule175" type="connector" idref="#_x0000_s1214"/>
        <o:r id="V:Rule176" type="connector" idref="#_x0000_s1129"/>
        <o:r id="V:Rule177" type="connector" idref="#_x0000_s1104"/>
        <o:r id="V:Rule178" type="connector" idref="#_x0000_s1109"/>
        <o:r id="V:Rule179" type="connector" idref="#_x0000_s1116"/>
        <o:r id="V:Rule180" type="connector" idref="#_x0000_s11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352"/>
  </w:style>
  <w:style w:type="paragraph" w:styleId="Heading1">
    <w:name w:val="heading 1"/>
    <w:basedOn w:val="Normal"/>
    <w:next w:val="Normal"/>
    <w:link w:val="Heading1Char"/>
    <w:uiPriority w:val="9"/>
    <w:qFormat/>
    <w:rsid w:val="007F36D6"/>
    <w:pPr>
      <w:numPr>
        <w:numId w:val="9"/>
      </w:num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b/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042"/>
    <w:pPr>
      <w:numPr>
        <w:ilvl w:val="1"/>
        <w:numId w:val="9"/>
      </w:numPr>
      <w:pBdr>
        <w:bottom w:val="single" w:sz="4" w:space="1" w:color="622423" w:themeColor="accent2" w:themeShade="7F"/>
      </w:pBdr>
      <w:spacing w:before="400"/>
      <w:ind w:left="756"/>
      <w:outlineLvl w:val="1"/>
    </w:pPr>
    <w:rPr>
      <w:rFonts w:ascii="Times New Roman" w:hAnsi="Times New Roman" w:cs="Times New Roman"/>
      <w:b/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5042"/>
    <w:pPr>
      <w:numPr>
        <w:ilvl w:val="2"/>
        <w:numId w:val="9"/>
      </w:numPr>
      <w:pBdr>
        <w:bottom w:val="dotted" w:sz="4" w:space="1" w:color="622423" w:themeColor="accent2" w:themeShade="7F"/>
      </w:pBdr>
      <w:spacing w:before="300"/>
      <w:outlineLvl w:val="2"/>
    </w:pPr>
    <w:rPr>
      <w:rFonts w:ascii="Times New Roman" w:hAnsi="Times New Roman" w:cs="Times New Roman"/>
      <w:b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042"/>
    <w:pPr>
      <w:numPr>
        <w:ilvl w:val="3"/>
        <w:numId w:val="9"/>
      </w:numPr>
      <w:pBdr>
        <w:bottom w:val="dotted" w:sz="4" w:space="1" w:color="943634" w:themeColor="accent2" w:themeShade="BF"/>
      </w:pBdr>
      <w:spacing w:after="120"/>
      <w:outlineLvl w:val="3"/>
    </w:pPr>
    <w:rPr>
      <w:rFonts w:ascii="Times New Roman" w:hAnsi="Times New Roman" w:cs="Times New Roman"/>
      <w:b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A0059"/>
    <w:pPr>
      <w:numPr>
        <w:ilvl w:val="4"/>
        <w:numId w:val="9"/>
      </w:num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0059"/>
    <w:pPr>
      <w:numPr>
        <w:ilvl w:val="5"/>
        <w:numId w:val="9"/>
      </w:num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0059"/>
    <w:pPr>
      <w:numPr>
        <w:ilvl w:val="6"/>
        <w:numId w:val="9"/>
      </w:num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0059"/>
    <w:pPr>
      <w:numPr>
        <w:ilvl w:val="7"/>
        <w:numId w:val="9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0059"/>
    <w:pPr>
      <w:numPr>
        <w:ilvl w:val="8"/>
        <w:numId w:val="9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6D6"/>
    <w:rPr>
      <w:b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5042"/>
    <w:rPr>
      <w:rFonts w:ascii="Times New Roman" w:hAnsi="Times New Roman" w:cs="Times New Roman"/>
      <w:b/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A5042"/>
    <w:rPr>
      <w:rFonts w:ascii="Times New Roman" w:hAnsi="Times New Roman" w:cs="Times New Roman"/>
      <w:b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A5042"/>
    <w:rPr>
      <w:rFonts w:ascii="Times New Roman" w:hAnsi="Times New Roman" w:cs="Times New Roman"/>
      <w:b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AA0059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0059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0059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0059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0059"/>
    <w:rPr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A0059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A0059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5042"/>
    <w:pPr>
      <w:spacing w:after="560" w:line="240" w:lineRule="auto"/>
      <w:jc w:val="center"/>
    </w:pPr>
    <w:rPr>
      <w:rFonts w:ascii="Times New Roman" w:hAnsi="Times New Roman" w:cs="Times New Roman"/>
      <w:caps/>
      <w:spacing w:val="20"/>
      <w:sz w:val="24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0A5042"/>
    <w:rPr>
      <w:rFonts w:ascii="Times New Roman" w:hAnsi="Times New Roman" w:cs="Times New Roman"/>
      <w:caps/>
      <w:spacing w:val="20"/>
      <w:sz w:val="24"/>
      <w:szCs w:val="18"/>
    </w:rPr>
  </w:style>
  <w:style w:type="character" w:styleId="Strong">
    <w:name w:val="Strong"/>
    <w:uiPriority w:val="22"/>
    <w:qFormat/>
    <w:rsid w:val="00AA0059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AA0059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AA0059"/>
    <w:pPr>
      <w:spacing w:after="0" w:line="240" w:lineRule="auto"/>
    </w:pPr>
  </w:style>
  <w:style w:type="paragraph" w:styleId="ListParagraph">
    <w:name w:val="List Paragraph"/>
    <w:aliases w:val="List_Paragraph,Multilevel para_II,List Paragraph1,AFSN List Paragraph,Citation List,Resume Title,List Paragraph (numbered (a)),References"/>
    <w:basedOn w:val="Normal"/>
    <w:link w:val="ListParagraphChar"/>
    <w:uiPriority w:val="34"/>
    <w:qFormat/>
    <w:rsid w:val="00AA005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A005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A00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059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059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AA0059"/>
    <w:rPr>
      <w:i/>
      <w:iCs/>
    </w:rPr>
  </w:style>
  <w:style w:type="character" w:styleId="IntenseEmphasis">
    <w:name w:val="Intense Emphasis"/>
    <w:uiPriority w:val="21"/>
    <w:qFormat/>
    <w:rsid w:val="00AA0059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A0059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AA0059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AA0059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AA0059"/>
    <w:pPr>
      <w:outlineLvl w:val="9"/>
    </w:pPr>
    <w:rPr>
      <w:lang w:bidi="en-US"/>
    </w:rPr>
  </w:style>
  <w:style w:type="character" w:customStyle="1" w:styleId="ListParagraphChar">
    <w:name w:val="List Paragraph Char"/>
    <w:aliases w:val="List_Paragraph Char,Multilevel para_II Char,List Paragraph1 Char,AFSN List Paragraph Char,Citation List Char,Resume Title Char,List Paragraph (numbered (a)) Char,References Char"/>
    <w:link w:val="ListParagraph"/>
    <w:uiPriority w:val="34"/>
    <w:locked/>
    <w:rsid w:val="00264F71"/>
  </w:style>
  <w:style w:type="table" w:styleId="TableGrid">
    <w:name w:val="Table Grid"/>
    <w:basedOn w:val="TableNormal"/>
    <w:uiPriority w:val="59"/>
    <w:rsid w:val="00264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AA0059"/>
    <w:rPr>
      <w:caps/>
      <w:spacing w:val="10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AA0059"/>
  </w:style>
  <w:style w:type="paragraph" w:styleId="TOC1">
    <w:name w:val="toc 1"/>
    <w:basedOn w:val="Normal"/>
    <w:next w:val="Normal"/>
    <w:autoRedefine/>
    <w:uiPriority w:val="39"/>
    <w:unhideWhenUsed/>
    <w:rsid w:val="001B6FE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FE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B6FE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B6F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6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FEA"/>
  </w:style>
  <w:style w:type="paragraph" w:styleId="Footer">
    <w:name w:val="footer"/>
    <w:basedOn w:val="Normal"/>
    <w:link w:val="FooterChar"/>
    <w:uiPriority w:val="99"/>
    <w:unhideWhenUsed/>
    <w:rsid w:val="001B6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FEA"/>
  </w:style>
  <w:style w:type="table" w:customStyle="1" w:styleId="TableGrid1">
    <w:name w:val="Table Grid1"/>
    <w:basedOn w:val="TableNormal"/>
    <w:next w:val="TableGrid"/>
    <w:uiPriority w:val="59"/>
    <w:rsid w:val="00F754D4"/>
    <w:pPr>
      <w:spacing w:after="0" w:line="24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D6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B3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A8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kughaho83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3143D-2316-4B50-80A2-ED8A7C3C5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35</Pages>
  <Words>5054</Words>
  <Characters>28808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33795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Raj Singh</dc:creator>
  <cp:lastModifiedBy>Lenovo</cp:lastModifiedBy>
  <cp:revision>218</cp:revision>
  <cp:lastPrinted>2016-07-28T07:00:00Z</cp:lastPrinted>
  <dcterms:created xsi:type="dcterms:W3CDTF">2015-08-14T05:51:00Z</dcterms:created>
  <dcterms:modified xsi:type="dcterms:W3CDTF">2016-09-01T06:03:00Z</dcterms:modified>
</cp:coreProperties>
</file>